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0D534">
      <w:pPr>
        <w:rPr>
          <w:color w:val="auto"/>
        </w:rPr>
      </w:pPr>
    </w:p>
    <w:p w14:paraId="17745136">
      <w:pPr>
        <w:rPr>
          <w:color w:val="auto"/>
        </w:rPr>
      </w:pPr>
    </w:p>
    <w:p w14:paraId="2A5447CB">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w:t>
      </w:r>
      <w:r>
        <w:rPr>
          <w:rFonts w:hint="eastAsia" w:ascii="方正小标宋简体" w:hAnsi="方正小标宋简体" w:eastAsia="方正小标宋简体" w:cs="方正小标宋简体"/>
          <w:color w:val="auto"/>
          <w:sz w:val="44"/>
          <w:szCs w:val="44"/>
          <w:lang w:eastAsia="zh-CN"/>
        </w:rPr>
        <w:t>促进</w:t>
      </w:r>
      <w:r>
        <w:rPr>
          <w:rFonts w:hint="eastAsia" w:ascii="方正小标宋简体" w:hAnsi="方正小标宋简体" w:eastAsia="方正小标宋简体" w:cs="方正小标宋简体"/>
          <w:color w:val="auto"/>
          <w:sz w:val="44"/>
          <w:szCs w:val="44"/>
        </w:rPr>
        <w:t>高校毕业生就业创业</w:t>
      </w:r>
    </w:p>
    <w:p w14:paraId="5F43E70F">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政策指南</w:t>
      </w:r>
    </w:p>
    <w:p w14:paraId="2510DEEA">
      <w:pPr>
        <w:rPr>
          <w:color w:val="auto"/>
        </w:rPr>
      </w:pPr>
    </w:p>
    <w:p w14:paraId="5DF1957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鼓励企业吸纳高校毕业生就业政策</w:t>
      </w:r>
    </w:p>
    <w:p w14:paraId="7E98915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1.一次性扩岗补助</w:t>
      </w:r>
    </w:p>
    <w:p w14:paraId="7FAC73E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对招用毕业年度高校毕业生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离校两年内未就业高校毕业生及16—24岁登记失业青年，签订劳动合同并按规定为其缴纳3个月（含）以上的失业、工伤、职工养老保险的企业，发放一次性扩岗补助。政策实施截至202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年12月31日。</w:t>
      </w:r>
    </w:p>
    <w:p w14:paraId="64B1E119">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 xml:space="preserve">每吸纳1人就业补贴1500元。 </w:t>
      </w:r>
    </w:p>
    <w:p w14:paraId="26CB310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补贴</w:t>
      </w:r>
      <w:r>
        <w:rPr>
          <w:rFonts w:hint="eastAsia" w:ascii="黑体" w:hAnsi="黑体" w:eastAsia="黑体" w:cs="黑体"/>
          <w:color w:val="auto"/>
          <w:sz w:val="32"/>
          <w:szCs w:val="32"/>
        </w:rPr>
        <w:t>对象：</w:t>
      </w:r>
      <w:r>
        <w:rPr>
          <w:rFonts w:hint="eastAsia" w:ascii="仿宋" w:hAnsi="仿宋" w:eastAsia="仿宋" w:cs="仿宋"/>
          <w:color w:val="auto"/>
          <w:sz w:val="32"/>
          <w:szCs w:val="32"/>
        </w:rPr>
        <w:t>各类企业。</w:t>
      </w:r>
    </w:p>
    <w:p w14:paraId="0323BA9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申领</w:t>
      </w:r>
      <w:r>
        <w:rPr>
          <w:rFonts w:hint="eastAsia" w:ascii="黑体" w:hAnsi="黑体" w:eastAsia="黑体" w:cs="黑体"/>
          <w:color w:val="auto"/>
          <w:sz w:val="32"/>
          <w:szCs w:val="32"/>
          <w:lang w:val="en-US" w:eastAsia="zh-CN"/>
        </w:rPr>
        <w:t>材料</w:t>
      </w:r>
      <w:r>
        <w:rPr>
          <w:rFonts w:hint="eastAsia" w:ascii="黑体" w:hAnsi="黑体" w:eastAsia="黑体" w:cs="黑体"/>
          <w:color w:val="auto"/>
          <w:sz w:val="32"/>
          <w:szCs w:val="32"/>
        </w:rPr>
        <w:t>：</w:t>
      </w:r>
      <w:r>
        <w:rPr>
          <w:rFonts w:hint="eastAsia" w:ascii="仿宋" w:hAnsi="仿宋" w:eastAsia="仿宋" w:cs="仿宋"/>
          <w:color w:val="auto"/>
          <w:sz w:val="32"/>
          <w:szCs w:val="32"/>
        </w:rPr>
        <w:t>劳动合同</w:t>
      </w:r>
      <w:r>
        <w:rPr>
          <w:rFonts w:hint="eastAsia" w:ascii="仿宋" w:hAnsi="仿宋" w:eastAsia="仿宋" w:cs="仿宋"/>
          <w:color w:val="auto"/>
          <w:sz w:val="32"/>
          <w:szCs w:val="32"/>
          <w:lang w:eastAsia="zh-CN"/>
        </w:rPr>
        <w:t>。</w:t>
      </w:r>
    </w:p>
    <w:p w14:paraId="0D188E3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银行账户等信息完善的企业可“免申即享”，经办机构通过数据比对精准向符合条件的企业发放一次性扩岗补助，无需企业申请；对于通过数据比对未筛查出来的企业，可通过内蒙古自治区人力资源和社会保障厅网站网上办事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）单位办事专栏自主申请。</w:t>
      </w:r>
    </w:p>
    <w:p w14:paraId="612136E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2.岗位技能培训补贴</w:t>
      </w:r>
    </w:p>
    <w:p w14:paraId="5F5FA93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企业新录用毕业年度高校毕业生，签订1年以上劳动合同、并于签订劳动合同之日起1年内参加由企业或政府认定的培训机构开展岗位技能培训的，取得</w:t>
      </w:r>
      <w:r>
        <w:rPr>
          <w:rFonts w:hint="eastAsia" w:ascii="仿宋" w:hAnsi="仿宋" w:eastAsia="仿宋" w:cs="仿宋"/>
          <w:color w:val="auto"/>
          <w:sz w:val="32"/>
          <w:szCs w:val="32"/>
          <w:lang w:val="en-US" w:eastAsia="zh-CN"/>
        </w:rPr>
        <w:t>符合规定</w:t>
      </w:r>
      <w:r>
        <w:rPr>
          <w:rFonts w:hint="eastAsia" w:ascii="仿宋" w:hAnsi="仿宋" w:eastAsia="仿宋" w:cs="仿宋"/>
          <w:color w:val="auto"/>
          <w:sz w:val="32"/>
          <w:szCs w:val="32"/>
        </w:rPr>
        <w:t>证书后可享受职业培训补贴。</w:t>
      </w:r>
    </w:p>
    <w:p w14:paraId="3C03DC3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按自治区职业培训补贴标准给予补贴。</w:t>
      </w:r>
    </w:p>
    <w:p w14:paraId="1C4D92A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补贴对象：</w:t>
      </w:r>
      <w:r>
        <w:rPr>
          <w:rFonts w:hint="eastAsia" w:ascii="仿宋" w:hAnsi="仿宋" w:eastAsia="仿宋" w:cs="仿宋"/>
          <w:color w:val="auto"/>
          <w:sz w:val="32"/>
          <w:szCs w:val="32"/>
        </w:rPr>
        <w:t>企业或职业院校、培训机构。</w:t>
      </w:r>
    </w:p>
    <w:p w14:paraId="5CE7ABE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rPr>
        <w:t>毕业生身份证、毕业证、劳动合同、企业银行账号、培训花名册以及培训相关资料</w:t>
      </w:r>
    </w:p>
    <w:p w14:paraId="7FA98F59">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线上通过</w:t>
      </w:r>
      <w:r>
        <w:rPr>
          <w:rFonts w:hint="eastAsia" w:ascii="仿宋" w:hAnsi="仿宋" w:eastAsia="仿宋" w:cs="仿宋"/>
          <w:color w:val="auto"/>
          <w:sz w:val="32"/>
          <w:szCs w:val="32"/>
        </w:rPr>
        <w:t>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w:t>
      </w:r>
    </w:p>
    <w:p w14:paraId="56BB6C0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3.</w:t>
      </w:r>
      <w:r>
        <w:rPr>
          <w:rFonts w:hint="eastAsia" w:ascii="楷体" w:hAnsi="楷体" w:eastAsia="楷体" w:cs="楷体"/>
          <w:color w:val="auto"/>
          <w:sz w:val="32"/>
          <w:szCs w:val="32"/>
          <w:lang w:eastAsia="zh-CN"/>
        </w:rPr>
        <w:t>企业</w:t>
      </w:r>
      <w:r>
        <w:rPr>
          <w:rFonts w:hint="eastAsia" w:ascii="楷体" w:hAnsi="楷体" w:eastAsia="楷体" w:cs="楷体"/>
          <w:color w:val="auto"/>
          <w:sz w:val="32"/>
          <w:szCs w:val="32"/>
        </w:rPr>
        <w:t>新型学徒制培训</w:t>
      </w:r>
      <w:r>
        <w:rPr>
          <w:rFonts w:hint="eastAsia" w:ascii="楷体" w:hAnsi="楷体" w:eastAsia="楷体" w:cs="楷体"/>
          <w:color w:val="auto"/>
          <w:sz w:val="32"/>
          <w:szCs w:val="32"/>
          <w:lang w:val="en-US" w:eastAsia="zh-CN"/>
        </w:rPr>
        <w:t>补贴</w:t>
      </w:r>
    </w:p>
    <w:p w14:paraId="1C0B426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企业组织签订1年以上劳动合同的技能岗位高校毕业生，参加为期1至2年的企业新型学徒制培训，给予培训补贴。</w:t>
      </w:r>
    </w:p>
    <w:p w14:paraId="2A3D16EF">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 xml:space="preserve">每名学徒每年不低于6000元。 </w:t>
      </w:r>
    </w:p>
    <w:p w14:paraId="3949A81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补贴对象：</w:t>
      </w:r>
      <w:r>
        <w:rPr>
          <w:rFonts w:hint="eastAsia" w:ascii="仿宋" w:hAnsi="仿宋" w:eastAsia="仿宋" w:cs="仿宋"/>
          <w:color w:val="auto"/>
          <w:sz w:val="32"/>
          <w:szCs w:val="32"/>
        </w:rPr>
        <w:t>企业或职业院校、培训机构。</w:t>
      </w:r>
    </w:p>
    <w:p w14:paraId="277104A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基本身份类证明（包括身份证或社会保障卡），有效劳动合同，列入企业新型学徒制培训计划企业职工人员花名册，取得证书，税务发票（或行政事业性收费票据）。</w:t>
      </w:r>
    </w:p>
    <w:p w14:paraId="32ABAEB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线上通过</w:t>
      </w:r>
      <w:r>
        <w:rPr>
          <w:rFonts w:hint="eastAsia" w:ascii="仿宋" w:hAnsi="仿宋" w:eastAsia="仿宋" w:cs="仿宋"/>
          <w:color w:val="auto"/>
          <w:sz w:val="32"/>
          <w:szCs w:val="32"/>
        </w:rPr>
        <w:t>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w:t>
      </w:r>
    </w:p>
    <w:p w14:paraId="177CA02E">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4.社会保险补贴</w:t>
      </w:r>
    </w:p>
    <w:p w14:paraId="671874A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小微企业招用离校2年内未就业高校毕业生就业，与之签订1年以上劳动合同并为其缴纳社会保险费的，按规定给予社保补贴，最长不超过1年，不包括高校毕业生个人应缴纳的部分。</w:t>
      </w:r>
    </w:p>
    <w:p w14:paraId="33245ECF">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：按其为高校毕业生实际缴纳的社会保险费（含养老、医疗、失业保险费）给予补贴。</w:t>
      </w:r>
    </w:p>
    <w:p w14:paraId="23C0E58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小微企业。</w:t>
      </w:r>
    </w:p>
    <w:p w14:paraId="6E3C98C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黑体" w:hAnsi="黑体" w:eastAsia="仿宋"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rPr>
        <w:t>小微企业营业执照副本（组织机构代码证副本复印件）。《小微企业吸纳高校毕业生社会保险补贴申请表》，在岗享受补贴人员花名册，申领社会保险补贴人员基本</w:t>
      </w:r>
      <w:r>
        <w:rPr>
          <w:rFonts w:hint="eastAsia" w:ascii="仿宋" w:hAnsi="仿宋" w:eastAsia="仿宋" w:cs="仿宋"/>
          <w:color w:val="auto"/>
          <w:sz w:val="32"/>
          <w:szCs w:val="32"/>
          <w:lang w:eastAsia="zh-CN"/>
        </w:rPr>
        <w:t>身份</w:t>
      </w:r>
      <w:r>
        <w:rPr>
          <w:rFonts w:hint="eastAsia" w:ascii="仿宋" w:hAnsi="仿宋" w:eastAsia="仿宋" w:cs="仿宋"/>
          <w:color w:val="auto"/>
          <w:sz w:val="32"/>
          <w:szCs w:val="32"/>
        </w:rPr>
        <w:t>证明（身份证、《就业创业证》、社会保障卡任选其一），劳动合同复印件（或在自治区劳动就业管理信息系统内查询劳动备案信息）</w:t>
      </w:r>
      <w:r>
        <w:rPr>
          <w:rFonts w:hint="eastAsia" w:ascii="仿宋" w:hAnsi="仿宋" w:eastAsia="仿宋" w:cs="仿宋"/>
          <w:color w:val="auto"/>
          <w:sz w:val="32"/>
          <w:szCs w:val="32"/>
          <w:lang w:eastAsia="zh-CN"/>
        </w:rPr>
        <w:t>。</w:t>
      </w:r>
    </w:p>
    <w:p w14:paraId="51EFEF7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线下向旗县（市、区）公共就业服务机构提出申请；线上通过内蒙古人力资源社会保障网上服务大厅</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申请</w:t>
      </w:r>
      <w:r>
        <w:rPr>
          <w:rFonts w:hint="eastAsia" w:ascii="仿宋" w:hAnsi="仿宋" w:eastAsia="仿宋" w:cs="仿宋"/>
          <w:color w:val="auto"/>
          <w:sz w:val="32"/>
          <w:szCs w:val="32"/>
          <w:lang w:eastAsia="zh-CN"/>
        </w:rPr>
        <w:t>。</w:t>
      </w:r>
    </w:p>
    <w:p w14:paraId="1565F35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5.就业见习补贴</w:t>
      </w:r>
    </w:p>
    <w:p w14:paraId="78D43F7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对吸纳高校毕业生参加就业见习的单位给予就业见习补贴，用于支付见习人员见习期间基本生活费、为见习人员办理人身意外伤害保险等，并享受税费优惠、激励表彰等政策。</w:t>
      </w:r>
    </w:p>
    <w:p w14:paraId="3657FA0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补贴标准为自治区一类区最低工资标准的50%，见习人员期满留用率达到50%，补贴标准提高至</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w:t>
      </w:r>
    </w:p>
    <w:p w14:paraId="4C7E39B9">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企事业单位、社区和社会组织。</w:t>
      </w:r>
    </w:p>
    <w:p w14:paraId="606E53CE">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仿宋"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就业</w:t>
      </w:r>
      <w:r>
        <w:rPr>
          <w:rFonts w:hint="eastAsia" w:ascii="仿宋" w:hAnsi="仿宋" w:eastAsia="仿宋" w:cs="仿宋"/>
          <w:color w:val="auto"/>
          <w:sz w:val="32"/>
          <w:szCs w:val="32"/>
        </w:rPr>
        <w:t>见习协议书、单位发放基本生活补助凭证、见习人员办理人身意外伤害保险</w:t>
      </w:r>
      <w:r>
        <w:rPr>
          <w:rFonts w:hint="eastAsia" w:ascii="仿宋" w:hAnsi="仿宋" w:eastAsia="仿宋" w:cs="仿宋"/>
          <w:color w:val="auto"/>
          <w:sz w:val="32"/>
          <w:szCs w:val="32"/>
          <w:lang w:val="en-US" w:eastAsia="zh-CN"/>
        </w:rPr>
        <w:t>缴纳凭证</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见习人员见习</w:t>
      </w:r>
      <w:r>
        <w:rPr>
          <w:rFonts w:hint="eastAsia" w:ascii="仿宋" w:hAnsi="仿宋" w:eastAsia="仿宋" w:cs="仿宋"/>
          <w:color w:val="auto"/>
          <w:sz w:val="32"/>
          <w:szCs w:val="32"/>
        </w:rPr>
        <w:t>期满考核鉴定表、期满留用相关证明材料</w:t>
      </w:r>
      <w:r>
        <w:rPr>
          <w:rFonts w:hint="eastAsia" w:ascii="仿宋" w:hAnsi="仿宋" w:eastAsia="仿宋" w:cs="仿宋"/>
          <w:color w:val="auto"/>
          <w:sz w:val="32"/>
          <w:szCs w:val="32"/>
          <w:lang w:val="en-US" w:eastAsia="zh-CN"/>
        </w:rPr>
        <w:t>和银行账号信息。</w:t>
      </w:r>
    </w:p>
    <w:p w14:paraId="708CA10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线下向</w:t>
      </w:r>
      <w:r>
        <w:rPr>
          <w:rFonts w:hint="eastAsia" w:ascii="仿宋" w:hAnsi="仿宋" w:eastAsia="仿宋" w:cs="仿宋"/>
          <w:color w:val="auto"/>
          <w:sz w:val="32"/>
          <w:szCs w:val="32"/>
          <w:lang w:val="en-US" w:eastAsia="zh-CN"/>
        </w:rPr>
        <w:t>属地</w:t>
      </w:r>
      <w:r>
        <w:rPr>
          <w:rFonts w:hint="eastAsia" w:ascii="仿宋" w:hAnsi="仿宋" w:eastAsia="仿宋" w:cs="仿宋"/>
          <w:color w:val="auto"/>
          <w:sz w:val="32"/>
          <w:szCs w:val="32"/>
        </w:rPr>
        <w:t>人力资源和社会保障部门提出申请；线上通过登录内蒙古自治区青年见习计划系统（</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"http://gx.nmrc.com.cn/#/jianxi/jianxi"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http://gx.nmrc.com.cn/#/jianxi/jianxi</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），或登录“内蒙古人才网”进入“就业见习”板块，选择见习单位</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主管部门账号进行注册，按要求填写上传相关资料。</w:t>
      </w:r>
    </w:p>
    <w:p w14:paraId="231804B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6.创业担保贷款</w:t>
      </w:r>
    </w:p>
    <w:p w14:paraId="5CC95DB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小微企业在申请创业担保贷款前1年内新招用符合创业担保贷款申请条件的人数达到企业现有在职职工人数10%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超过100人的企业达到5%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，并与其签订1年以上劳动合同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可申请最高不超过</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00万元的创业担保贷款，</w:t>
      </w:r>
      <w:r>
        <w:rPr>
          <w:rFonts w:hint="eastAsia" w:ascii="仿宋" w:hAnsi="仿宋" w:eastAsia="仿宋" w:cs="仿宋"/>
          <w:color w:val="auto"/>
          <w:sz w:val="32"/>
          <w:szCs w:val="32"/>
          <w:lang w:val="en-US" w:eastAsia="zh-CN"/>
        </w:rPr>
        <w:t>对于符合条件的创业担保贷款，</w:t>
      </w:r>
      <w:r>
        <w:rPr>
          <w:rFonts w:hint="eastAsia" w:ascii="仿宋" w:hAnsi="仿宋" w:eastAsia="仿宋" w:cs="仿宋"/>
          <w:color w:val="auto"/>
          <w:sz w:val="32"/>
          <w:szCs w:val="32"/>
        </w:rPr>
        <w:t>财政部门给予贷款实际利率50%的财政贴息。</w:t>
      </w:r>
    </w:p>
    <w:p w14:paraId="48FE667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小微企业。</w:t>
      </w:r>
    </w:p>
    <w:p w14:paraId="07D831F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《小微企业创业担保贷款申请表》、法定代表人身份证、企业新录用人员花名册</w:t>
      </w:r>
    </w:p>
    <w:p w14:paraId="6919171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线下通过各盟市、旗县（市、区）人力资源社会保障业务经办窗口申请小微企业创业担保贷款；线上通过内蒙古自治区人力资源社会保障网上服务大厅（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）自主申请。</w:t>
      </w:r>
    </w:p>
    <w:p w14:paraId="7BD8092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7.人才储备补贴</w:t>
      </w:r>
    </w:p>
    <w:p w14:paraId="35A6672E">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用人单位吸收自治区生源全日制普通高校专科以上应届毕业生及毕业后三年内未就业的高校毕业生进行储备式培养和锻炼，并为其提供必要的生活条件的，给予一定的生活补贴。</w:t>
      </w:r>
    </w:p>
    <w:p w14:paraId="66BD6101">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每人每月700元。</w:t>
      </w:r>
    </w:p>
    <w:p w14:paraId="405E7CB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中小企业、基层社会团体和民办非企业单位。</w:t>
      </w:r>
    </w:p>
    <w:p w14:paraId="5056FBE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中小企业营业执照副本（组织机构代码证副本复印件）《中小企业和非公有制企业储备高校毕业生协议》《人才储备表》、工资表、单位发放补助的银行流水或发放凭证。</w:t>
      </w:r>
    </w:p>
    <w:p w14:paraId="035E002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向</w:t>
      </w:r>
      <w:r>
        <w:rPr>
          <w:rFonts w:hint="eastAsia" w:ascii="仿宋" w:hAnsi="仿宋" w:eastAsia="仿宋" w:cs="仿宋"/>
          <w:color w:val="auto"/>
          <w:sz w:val="32"/>
          <w:szCs w:val="32"/>
          <w:lang w:val="en-US" w:eastAsia="zh-CN"/>
        </w:rPr>
        <w:t>属地</w:t>
      </w:r>
      <w:r>
        <w:rPr>
          <w:rFonts w:hint="eastAsia" w:ascii="仿宋" w:hAnsi="仿宋" w:eastAsia="仿宋" w:cs="仿宋"/>
          <w:color w:val="auto"/>
          <w:sz w:val="32"/>
          <w:szCs w:val="32"/>
        </w:rPr>
        <w:t>就业服务机构、人力资源社会保障部门</w:t>
      </w:r>
      <w:r>
        <w:rPr>
          <w:rFonts w:hint="eastAsia" w:ascii="仿宋" w:hAnsi="仿宋" w:eastAsia="仿宋" w:cs="仿宋"/>
          <w:color w:val="auto"/>
          <w:sz w:val="32"/>
          <w:szCs w:val="32"/>
          <w:lang w:val="en-US" w:eastAsia="zh-CN"/>
        </w:rPr>
        <w:t>申请办理</w:t>
      </w:r>
      <w:r>
        <w:rPr>
          <w:rFonts w:hint="eastAsia" w:ascii="仿宋" w:hAnsi="仿宋" w:eastAsia="仿宋" w:cs="仿宋"/>
          <w:color w:val="auto"/>
          <w:sz w:val="32"/>
          <w:szCs w:val="32"/>
        </w:rPr>
        <w:t>。</w:t>
      </w:r>
    </w:p>
    <w:p w14:paraId="2EFC7A1F">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8.定额减税</w:t>
      </w:r>
    </w:p>
    <w:p w14:paraId="264D0EA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企业招用</w:t>
      </w:r>
      <w:r>
        <w:rPr>
          <w:rFonts w:hint="eastAsia" w:ascii="仿宋" w:hAnsi="仿宋" w:eastAsia="仿宋" w:cs="仿宋"/>
          <w:color w:val="auto"/>
          <w:sz w:val="32"/>
          <w:szCs w:val="32"/>
          <w:lang w:val="en-US" w:eastAsia="zh-CN"/>
        </w:rPr>
        <w:t>登记失业半年以上的</w:t>
      </w:r>
      <w:r>
        <w:rPr>
          <w:rFonts w:hint="eastAsia" w:ascii="仿宋" w:hAnsi="仿宋" w:eastAsia="仿宋" w:cs="仿宋"/>
          <w:color w:val="auto"/>
          <w:sz w:val="32"/>
          <w:szCs w:val="32"/>
        </w:rPr>
        <w:t>高校毕业生，与其签订1年以上劳动合同并</w:t>
      </w:r>
      <w:r>
        <w:rPr>
          <w:rFonts w:hint="eastAsia" w:ascii="仿宋" w:hAnsi="仿宋" w:eastAsia="仿宋" w:cs="仿宋"/>
          <w:color w:val="auto"/>
          <w:sz w:val="32"/>
          <w:szCs w:val="32"/>
          <w:lang w:val="en-US" w:eastAsia="zh-CN"/>
        </w:rPr>
        <w:t>依法缴纳社会保险的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符合条件可在3年内按实际招用人数予以定额依次扣减增值税、城市维护建设税、教育费附加、地方教育附加和企业所得税优惠</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政策实施截至202</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年12月31日。</w:t>
      </w:r>
    </w:p>
    <w:p w14:paraId="0211402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定额标准为每人每年7800元。</w:t>
      </w:r>
    </w:p>
    <w:p w14:paraId="5959251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各类企业。</w:t>
      </w:r>
    </w:p>
    <w:p w14:paraId="4D9049B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申领材料：</w:t>
      </w:r>
      <w:r>
        <w:rPr>
          <w:rFonts w:hint="default" w:ascii="仿宋" w:hAnsi="仿宋" w:eastAsia="仿宋" w:cs="仿宋"/>
          <w:color w:val="auto"/>
          <w:sz w:val="32"/>
          <w:szCs w:val="32"/>
          <w:lang w:val="en-US" w:eastAsia="zh-CN"/>
        </w:rPr>
        <w:t>招用重点群体清单，清单信息应包括招用重点群体人员姓名、公民身份号码、类别（脱贫人口或登记失业半年以上人员）、在本企业工作时间；企业与招用重点群体签订的劳动合同（含电子劳动合同），依法为其缴纳养老、工伤、失业保险的记录</w:t>
      </w:r>
      <w:r>
        <w:rPr>
          <w:rFonts w:hint="eastAsia" w:ascii="仿宋" w:hAnsi="仿宋" w:eastAsia="仿宋" w:cs="仿宋"/>
          <w:color w:val="auto"/>
          <w:sz w:val="32"/>
          <w:szCs w:val="32"/>
          <w:lang w:val="en-US" w:eastAsia="zh-CN"/>
        </w:rPr>
        <w:t>；</w:t>
      </w:r>
      <w:r>
        <w:rPr>
          <w:rFonts w:hint="default" w:ascii="仿宋" w:hAnsi="仿宋" w:eastAsia="仿宋" w:cs="仿宋"/>
          <w:color w:val="auto"/>
          <w:sz w:val="32"/>
          <w:szCs w:val="32"/>
          <w:lang w:val="en-US" w:eastAsia="zh-CN"/>
        </w:rPr>
        <w:t>《企业吸纳重点群体就业认定证明》或出具相关证明材料（含电子信息）留存备查。</w:t>
      </w:r>
    </w:p>
    <w:p w14:paraId="0360C7C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通过电子税务局或办税服务厅等向税务部门申报纳税时，填写《重点群体或自主就业退役士兵就业信息表》，填报相关纳税申报表享受政策。</w:t>
      </w:r>
    </w:p>
    <w:p w14:paraId="706AC8C1">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9.一次性增人增资</w:t>
      </w:r>
    </w:p>
    <w:p w14:paraId="744AF57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支持</w:t>
      </w:r>
      <w:r>
        <w:rPr>
          <w:rFonts w:hint="eastAsia" w:ascii="仿宋" w:hAnsi="仿宋" w:eastAsia="仿宋" w:cs="仿宋"/>
          <w:color w:val="auto"/>
          <w:sz w:val="32"/>
          <w:szCs w:val="32"/>
          <w:lang w:val="en-US" w:eastAsia="zh-CN"/>
        </w:rPr>
        <w:t>国有企业</w:t>
      </w:r>
      <w:r>
        <w:rPr>
          <w:rFonts w:hint="eastAsia" w:ascii="仿宋" w:hAnsi="仿宋" w:eastAsia="仿宋" w:cs="仿宋"/>
          <w:color w:val="auto"/>
          <w:sz w:val="32"/>
          <w:szCs w:val="32"/>
        </w:rPr>
        <w:t>扩大招聘规模。对按照工资效益联动机制确定的工资总额难以满足扩大高校毕业生招聘需求的国有企业，</w:t>
      </w:r>
      <w:r>
        <w:rPr>
          <w:rFonts w:hint="eastAsia" w:ascii="仿宋" w:hAnsi="仿宋" w:eastAsia="仿宋" w:cs="仿宋"/>
          <w:color w:val="auto"/>
          <w:sz w:val="32"/>
          <w:szCs w:val="32"/>
          <w:lang w:val="en-US" w:eastAsia="zh-CN"/>
        </w:rPr>
        <w:t>可</w:t>
      </w:r>
      <w:r>
        <w:rPr>
          <w:rFonts w:hint="eastAsia" w:ascii="仿宋" w:hAnsi="仿宋" w:eastAsia="仿宋" w:cs="仿宋"/>
          <w:color w:val="auto"/>
          <w:sz w:val="32"/>
          <w:szCs w:val="32"/>
        </w:rPr>
        <w:t>给予一次性增人增资，核增部分据实计入工资总额，并作为下一年度工资总额预算基数。政策实施截至202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年12月31日。</w:t>
      </w:r>
    </w:p>
    <w:p w14:paraId="71ECA1A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国有企业。</w:t>
      </w:r>
    </w:p>
    <w:p w14:paraId="08D99F24">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鼓励高校毕业生到企业就业政策</w:t>
      </w:r>
    </w:p>
    <w:p w14:paraId="1D7B5F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10.就业技能培训</w:t>
      </w:r>
    </w:p>
    <w:p w14:paraId="20C0E644">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lang w:val="en-US" w:eastAsia="zh-CN"/>
        </w:rPr>
        <w:t>符合条件毕业年度高校毕业生（含技工院校高级工班、预备技师班、技师班和特殊教育院校职业教育类毕业生）参加就业技能培训的人员，培训后取得符合规定证书的（包括职业资格证书、职业技能等级证书、专项职业能力证书、培训合格证书），给予一定标准的职业培训补贴，每人累计最多享受3次，自财社〔2023〕181号文件发布之日起计算。</w:t>
      </w:r>
    </w:p>
    <w:p w14:paraId="230B1FF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按自治区职业培训补贴标准给予补贴。</w:t>
      </w:r>
    </w:p>
    <w:p w14:paraId="1D3AAA3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毕业年度高校毕业生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含技工院校高级工班、预备技师班、技师班和特殊教育院校职业教育类毕业生）</w:t>
      </w:r>
      <w:r>
        <w:rPr>
          <w:rFonts w:hint="eastAsia" w:ascii="仿宋" w:hAnsi="仿宋" w:eastAsia="仿宋" w:cs="仿宋"/>
          <w:color w:val="auto"/>
          <w:sz w:val="32"/>
          <w:szCs w:val="32"/>
        </w:rPr>
        <w:t>，及离校后两年内未就业且未登记为失业人员的高校毕业生。</w:t>
      </w:r>
    </w:p>
    <w:p w14:paraId="5D7D75C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基本身份类证明（包括身份证、《就业创业证》《就业失业登记证》、社会保障卡，政策申办对象根据实际情况选择其一提供即可）</w:t>
      </w:r>
      <w:r>
        <w:rPr>
          <w:rFonts w:hint="eastAsia" w:ascii="仿宋" w:hAnsi="仿宋" w:eastAsia="仿宋" w:cs="仿宋"/>
          <w:color w:val="auto"/>
          <w:sz w:val="32"/>
          <w:szCs w:val="32"/>
          <w:lang w:val="en-US" w:eastAsia="zh-CN"/>
        </w:rPr>
        <w:t>；企业（培训、评价、考核机构）开具的税务发票（或行政事业性收费票据）等。</w:t>
      </w:r>
    </w:p>
    <w:p w14:paraId="02936BC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线下通过各盟市、旗县（市、区）人力资源社会保障业务经办窗口申请职业培训补贴；线上通过内蒙古自治区人力资源社会保障网上服务大厅（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）自主申请。</w:t>
      </w:r>
    </w:p>
    <w:p w14:paraId="29E0952D">
      <w:pPr>
        <w:pStyle w:val="2"/>
        <w:keepNext w:val="0"/>
        <w:keepLines w:val="0"/>
        <w:pageBreakBefore w:val="0"/>
        <w:widowControl/>
        <w:kinsoku w:val="0"/>
        <w:wordWrap/>
        <w:overflowPunct/>
        <w:topLinePunct w:val="0"/>
        <w:autoSpaceDE w:val="0"/>
        <w:autoSpaceDN w:val="0"/>
        <w:bidi w:val="0"/>
        <w:adjustRightInd w:val="0"/>
        <w:snapToGrid w:val="0"/>
        <w:spacing w:before="2" w:line="640" w:lineRule="exact"/>
        <w:ind w:left="34" w:right="13" w:firstLine="630"/>
        <w:jc w:val="both"/>
        <w:textAlignment w:val="baseline"/>
        <w:rPr>
          <w:rFonts w:hint="eastAsia" w:ascii="楷体" w:hAnsi="楷体" w:eastAsia="楷体" w:cs="楷体"/>
          <w:color w:val="auto"/>
          <w:spacing w:val="8"/>
          <w:sz w:val="32"/>
          <w:szCs w:val="32"/>
          <w:highlight w:val="none"/>
          <w:lang w:val="en-US" w:eastAsia="zh-CN"/>
        </w:rPr>
      </w:pPr>
      <w:r>
        <w:rPr>
          <w:rFonts w:hint="eastAsia" w:ascii="楷体" w:hAnsi="楷体" w:eastAsia="楷体" w:cs="楷体"/>
          <w:color w:val="auto"/>
          <w:sz w:val="32"/>
          <w:szCs w:val="32"/>
        </w:rPr>
        <w:t>11.</w:t>
      </w:r>
      <w:r>
        <w:rPr>
          <w:rFonts w:hint="eastAsia" w:ascii="楷体" w:hAnsi="楷体" w:eastAsia="楷体" w:cs="楷体"/>
          <w:color w:val="auto"/>
          <w:spacing w:val="8"/>
          <w:sz w:val="32"/>
          <w:szCs w:val="32"/>
          <w:highlight w:val="none"/>
          <w:lang w:val="en-US" w:eastAsia="zh-CN"/>
        </w:rPr>
        <w:t>职业技能评价补贴</w:t>
      </w:r>
    </w:p>
    <w:p w14:paraId="4072EB25">
      <w:pPr>
        <w:pStyle w:val="2"/>
        <w:keepNext w:val="0"/>
        <w:keepLines w:val="0"/>
        <w:pageBreakBefore w:val="0"/>
        <w:widowControl/>
        <w:kinsoku w:val="0"/>
        <w:wordWrap/>
        <w:overflowPunct/>
        <w:topLinePunct w:val="0"/>
        <w:autoSpaceDE w:val="0"/>
        <w:autoSpaceDN w:val="0"/>
        <w:bidi w:val="0"/>
        <w:adjustRightInd w:val="0"/>
        <w:snapToGrid w:val="0"/>
        <w:spacing w:before="2" w:line="640" w:lineRule="exact"/>
        <w:ind w:left="34" w:right="13" w:firstLine="630"/>
        <w:jc w:val="both"/>
        <w:textAlignment w:val="baseline"/>
        <w:rPr>
          <w:rFonts w:hint="eastAsia" w:eastAsia="仿宋"/>
          <w:color w:val="auto"/>
          <w:sz w:val="32"/>
          <w:szCs w:val="32"/>
          <w:highlight w:val="none"/>
          <w:lang w:eastAsia="zh-CN"/>
        </w:rPr>
      </w:pPr>
      <w:r>
        <w:rPr>
          <w:rFonts w:ascii="黑体" w:hAnsi="黑体" w:eastAsia="黑体" w:cs="黑体"/>
          <w:color w:val="auto"/>
          <w:spacing w:val="9"/>
          <w:sz w:val="32"/>
          <w:szCs w:val="32"/>
        </w:rPr>
        <w:t>政策内容：</w:t>
      </w:r>
      <w:r>
        <w:rPr>
          <w:rFonts w:hint="eastAsia"/>
          <w:color w:val="auto"/>
          <w:spacing w:val="8"/>
          <w:sz w:val="32"/>
          <w:szCs w:val="32"/>
          <w:highlight w:val="none"/>
        </w:rPr>
        <w:t>对通过初次职业技能评价并取得符合规定证书（包括职业资格证书、职业技能等级证书、专项职业能力证书，不含培训合格证）的</w:t>
      </w:r>
      <w:r>
        <w:rPr>
          <w:rFonts w:hint="eastAsia"/>
          <w:color w:val="auto"/>
          <w:spacing w:val="8"/>
          <w:sz w:val="32"/>
          <w:szCs w:val="32"/>
          <w:highlight w:val="none"/>
          <w:lang w:eastAsia="zh-CN"/>
        </w:rPr>
        <w:t>毕业年度高校毕业生</w:t>
      </w:r>
      <w:r>
        <w:rPr>
          <w:rFonts w:hint="eastAsia"/>
          <w:color w:val="auto"/>
          <w:spacing w:val="8"/>
          <w:sz w:val="32"/>
          <w:szCs w:val="32"/>
          <w:highlight w:val="none"/>
        </w:rPr>
        <w:t>，给予职业技能评价补贴。</w:t>
      </w:r>
    </w:p>
    <w:p w14:paraId="48EC6ADC">
      <w:pPr>
        <w:pStyle w:val="2"/>
        <w:keepNext w:val="0"/>
        <w:keepLines w:val="0"/>
        <w:pageBreakBefore w:val="0"/>
        <w:widowControl/>
        <w:kinsoku w:val="0"/>
        <w:wordWrap/>
        <w:overflowPunct/>
        <w:topLinePunct w:val="0"/>
        <w:autoSpaceDE w:val="0"/>
        <w:autoSpaceDN w:val="0"/>
        <w:bidi w:val="0"/>
        <w:adjustRightInd w:val="0"/>
        <w:snapToGrid w:val="0"/>
        <w:spacing w:before="53" w:line="640" w:lineRule="exact"/>
        <w:ind w:left="40" w:right="13" w:firstLine="627"/>
        <w:jc w:val="both"/>
        <w:textAlignment w:val="baseline"/>
        <w:rPr>
          <w:color w:val="auto"/>
          <w:sz w:val="32"/>
          <w:szCs w:val="32"/>
          <w:highlight w:val="none"/>
        </w:rPr>
      </w:pPr>
      <w:r>
        <w:rPr>
          <w:rFonts w:ascii="黑体" w:hAnsi="黑体" w:eastAsia="黑体" w:cs="黑体"/>
          <w:color w:val="auto"/>
          <w:spacing w:val="18"/>
          <w:sz w:val="32"/>
          <w:szCs w:val="32"/>
          <w:highlight w:val="none"/>
        </w:rPr>
        <w:t>补贴标准：</w:t>
      </w:r>
      <w:r>
        <w:rPr>
          <w:color w:val="auto"/>
          <w:spacing w:val="18"/>
          <w:sz w:val="32"/>
          <w:szCs w:val="32"/>
          <w:highlight w:val="none"/>
        </w:rPr>
        <w:t>按自治区职业</w:t>
      </w:r>
      <w:r>
        <w:rPr>
          <w:rFonts w:hint="eastAsia"/>
          <w:color w:val="auto"/>
          <w:spacing w:val="18"/>
          <w:sz w:val="32"/>
          <w:szCs w:val="32"/>
          <w:highlight w:val="none"/>
          <w:lang w:eastAsia="zh-CN"/>
        </w:rPr>
        <w:t>技能鉴定收费及补贴标准</w:t>
      </w:r>
      <w:r>
        <w:rPr>
          <w:color w:val="auto"/>
          <w:spacing w:val="18"/>
          <w:sz w:val="32"/>
          <w:szCs w:val="32"/>
          <w:highlight w:val="none"/>
        </w:rPr>
        <w:t>给予补</w:t>
      </w:r>
      <w:r>
        <w:rPr>
          <w:color w:val="auto"/>
          <w:spacing w:val="-9"/>
          <w:sz w:val="32"/>
          <w:szCs w:val="32"/>
          <w:highlight w:val="none"/>
        </w:rPr>
        <w:t>贴。</w:t>
      </w:r>
    </w:p>
    <w:p w14:paraId="529447E3">
      <w:pPr>
        <w:pStyle w:val="2"/>
        <w:keepNext w:val="0"/>
        <w:keepLines w:val="0"/>
        <w:pageBreakBefore w:val="0"/>
        <w:widowControl/>
        <w:kinsoku w:val="0"/>
        <w:wordWrap/>
        <w:overflowPunct/>
        <w:topLinePunct w:val="0"/>
        <w:autoSpaceDE w:val="0"/>
        <w:autoSpaceDN w:val="0"/>
        <w:bidi w:val="0"/>
        <w:adjustRightInd w:val="0"/>
        <w:snapToGrid w:val="0"/>
        <w:spacing w:before="161" w:line="640" w:lineRule="exact"/>
        <w:ind w:left="37" w:firstLine="634"/>
        <w:jc w:val="both"/>
        <w:textAlignment w:val="baseline"/>
        <w:rPr>
          <w:color w:val="auto"/>
          <w:sz w:val="32"/>
          <w:szCs w:val="32"/>
          <w:highlight w:val="none"/>
        </w:rPr>
      </w:pPr>
      <w:r>
        <w:rPr>
          <w:rFonts w:hint="eastAsia" w:ascii="黑体" w:hAnsi="黑体" w:eastAsia="黑体" w:cs="黑体"/>
          <w:color w:val="auto"/>
          <w:sz w:val="32"/>
          <w:szCs w:val="32"/>
          <w:highlight w:val="none"/>
          <w:lang w:eastAsia="zh-CN"/>
        </w:rPr>
        <w:t>政策对象</w:t>
      </w:r>
      <w:r>
        <w:rPr>
          <w:rFonts w:ascii="黑体" w:hAnsi="黑体" w:eastAsia="黑体" w:cs="黑体"/>
          <w:color w:val="auto"/>
          <w:sz w:val="32"/>
          <w:szCs w:val="32"/>
          <w:highlight w:val="none"/>
        </w:rPr>
        <w:t>：</w:t>
      </w:r>
      <w:r>
        <w:rPr>
          <w:color w:val="auto"/>
          <w:sz w:val="32"/>
          <w:szCs w:val="32"/>
          <w:highlight w:val="none"/>
        </w:rPr>
        <w:t>毕业年度高校毕业生（含</w:t>
      </w:r>
      <w:r>
        <w:rPr>
          <w:rFonts w:hint="eastAsia"/>
          <w:color w:val="auto"/>
          <w:sz w:val="32"/>
          <w:szCs w:val="32"/>
          <w:highlight w:val="none"/>
          <w:lang w:eastAsia="zh-CN"/>
        </w:rPr>
        <w:t>技工院校</w:t>
      </w:r>
      <w:r>
        <w:rPr>
          <w:color w:val="auto"/>
          <w:sz w:val="32"/>
          <w:szCs w:val="32"/>
          <w:highlight w:val="none"/>
        </w:rPr>
        <w:t>高级工班、</w:t>
      </w:r>
      <w:r>
        <w:rPr>
          <w:color w:val="auto"/>
          <w:spacing w:val="13"/>
          <w:sz w:val="32"/>
          <w:szCs w:val="32"/>
          <w:highlight w:val="none"/>
        </w:rPr>
        <w:t>预备技师班</w:t>
      </w:r>
      <w:r>
        <w:rPr>
          <w:rFonts w:hint="eastAsia"/>
          <w:color w:val="auto"/>
          <w:spacing w:val="13"/>
          <w:sz w:val="32"/>
          <w:szCs w:val="32"/>
          <w:highlight w:val="none"/>
          <w:lang w:eastAsia="zh-CN"/>
        </w:rPr>
        <w:t>、技师班</w:t>
      </w:r>
      <w:r>
        <w:rPr>
          <w:color w:val="auto"/>
          <w:spacing w:val="13"/>
          <w:sz w:val="32"/>
          <w:szCs w:val="32"/>
          <w:highlight w:val="none"/>
        </w:rPr>
        <w:t>和特殊教育院校职业教育类毕业生</w:t>
      </w:r>
      <w:r>
        <w:rPr>
          <w:color w:val="auto"/>
          <w:spacing w:val="-47"/>
          <w:sz w:val="32"/>
          <w:szCs w:val="32"/>
          <w:highlight w:val="none"/>
        </w:rPr>
        <w:t>）</w:t>
      </w:r>
    </w:p>
    <w:p w14:paraId="4FF32EC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基本身份类证明（包括身份证、《就业创业证》《就业失业登记证》、社会保障卡，政策申办对象根据实际情况选择其一提供即可）</w:t>
      </w:r>
      <w:r>
        <w:rPr>
          <w:rFonts w:hint="eastAsia" w:ascii="仿宋" w:hAnsi="仿宋" w:eastAsia="仿宋" w:cs="仿宋"/>
          <w:color w:val="auto"/>
          <w:sz w:val="32"/>
          <w:szCs w:val="32"/>
          <w:lang w:val="en-US" w:eastAsia="zh-CN"/>
        </w:rPr>
        <w:t>；</w:t>
      </w:r>
      <w:r>
        <w:rPr>
          <w:rFonts w:hint="eastAsia" w:ascii="仿宋" w:hAnsi="仿宋" w:eastAsia="仿宋" w:cs="仿宋"/>
          <w:color w:val="auto"/>
          <w:spacing w:val="18"/>
          <w:sz w:val="32"/>
          <w:szCs w:val="32"/>
          <w:highlight w:val="none"/>
          <w:lang w:eastAsia="zh-CN"/>
        </w:rPr>
        <w:t>职业技能等级评价机构、专项职业能力</w:t>
      </w:r>
      <w:r>
        <w:rPr>
          <w:rFonts w:hint="eastAsia" w:ascii="仿宋" w:hAnsi="仿宋" w:eastAsia="仿宋" w:cs="仿宋"/>
          <w:color w:val="auto"/>
          <w:kern w:val="0"/>
          <w:sz w:val="32"/>
          <w:szCs w:val="32"/>
          <w:highlight w:val="none"/>
          <w:lang w:bidi="ar"/>
        </w:rPr>
        <w:t>考核机构开具的税务发票（或行政事业性收费票据）等</w:t>
      </w:r>
    </w:p>
    <w:p w14:paraId="311F03D7">
      <w:pPr>
        <w:keepNext w:val="0"/>
        <w:keepLines w:val="0"/>
        <w:pageBreakBefore w:val="0"/>
        <w:widowControl/>
        <w:kinsoku w:val="0"/>
        <w:wordWrap/>
        <w:overflowPunct/>
        <w:topLinePunct w:val="0"/>
        <w:autoSpaceDE w:val="0"/>
        <w:autoSpaceDN w:val="0"/>
        <w:bidi w:val="0"/>
        <w:adjustRightInd w:val="0"/>
        <w:snapToGrid w:val="0"/>
        <w:spacing w:line="640" w:lineRule="exact"/>
        <w:ind w:firstLine="712"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pacing w:val="18"/>
          <w:sz w:val="32"/>
          <w:szCs w:val="32"/>
          <w:highlight w:val="none"/>
          <w:lang w:eastAsia="zh-CN"/>
        </w:rPr>
        <w:t>申领渠道</w:t>
      </w:r>
      <w:r>
        <w:rPr>
          <w:rFonts w:ascii="黑体" w:hAnsi="黑体" w:eastAsia="黑体" w:cs="黑体"/>
          <w:color w:val="auto"/>
          <w:spacing w:val="18"/>
          <w:sz w:val="32"/>
          <w:szCs w:val="32"/>
          <w:highlight w:val="none"/>
        </w:rPr>
        <w:t>：</w:t>
      </w:r>
      <w:r>
        <w:rPr>
          <w:rFonts w:hint="eastAsia" w:ascii="仿宋" w:hAnsi="仿宋" w:eastAsia="仿宋" w:cs="仿宋"/>
          <w:color w:val="auto"/>
          <w:sz w:val="32"/>
          <w:szCs w:val="32"/>
          <w:lang w:val="en-US" w:eastAsia="zh-CN"/>
        </w:rPr>
        <w:t>线下通过各盟市、旗县（市、区）人力资源社会保障业务经办窗口申请；线上通过内蒙古自治区人力资源社会保障网上服务大厅（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）自主申请。</w:t>
      </w:r>
    </w:p>
    <w:p w14:paraId="3EE79BE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12.工龄计算</w:t>
      </w:r>
    </w:p>
    <w:p w14:paraId="25C7E88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高校毕业生在非公有制企业工作时间，在报考公务员和事业单位时，可视同“基层工作经历”。在非公企业工作变动，按照相关规定计算工龄。</w:t>
      </w:r>
    </w:p>
    <w:p w14:paraId="20B85E8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高校毕业生。</w:t>
      </w:r>
    </w:p>
    <w:p w14:paraId="0A6E2AC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鼓励高校毕业生到城乡基层就业政策</w:t>
      </w:r>
    </w:p>
    <w:p w14:paraId="49149B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13.鼓励到基层单位就业</w:t>
      </w:r>
    </w:p>
    <w:p w14:paraId="1C474E0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对到艰苦边远地区县以下基层单位就业的高校毕业生，按规定给予学费补偿和国家助学贷款代偿；公开招聘为事业单位工作人员的，可提前转正定级，转正定级</w:t>
      </w:r>
      <w:r>
        <w:rPr>
          <w:rFonts w:hint="eastAsia" w:ascii="仿宋" w:hAnsi="仿宋" w:eastAsia="仿宋" w:cs="仿宋"/>
          <w:color w:val="auto"/>
          <w:sz w:val="32"/>
          <w:szCs w:val="32"/>
          <w:lang w:val="en-US" w:eastAsia="zh-CN"/>
        </w:rPr>
        <w:t>时薪级</w:t>
      </w:r>
      <w:r>
        <w:rPr>
          <w:rFonts w:hint="eastAsia" w:ascii="仿宋" w:hAnsi="仿宋" w:eastAsia="仿宋" w:cs="仿宋"/>
          <w:color w:val="auto"/>
          <w:sz w:val="32"/>
          <w:szCs w:val="32"/>
        </w:rPr>
        <w:t>按照规定进行高定。</w:t>
      </w:r>
      <w:r>
        <w:rPr>
          <w:rFonts w:hint="eastAsia" w:ascii="仿宋" w:hAnsi="仿宋" w:eastAsia="仿宋" w:cs="仿宋"/>
          <w:color w:val="auto"/>
          <w:sz w:val="32"/>
          <w:szCs w:val="32"/>
          <w:lang w:val="en-US" w:eastAsia="zh-CN"/>
        </w:rPr>
        <w:t>长期扎根</w:t>
      </w:r>
      <w:r>
        <w:rPr>
          <w:rFonts w:hint="eastAsia" w:ascii="仿宋" w:hAnsi="仿宋" w:eastAsia="仿宋" w:cs="仿宋"/>
          <w:color w:val="auto"/>
          <w:sz w:val="32"/>
          <w:szCs w:val="32"/>
        </w:rPr>
        <w:t>苏木乡镇、嘎查村基层单位从事专业技术工作，符合相应条件的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可不受学历和单位职数限制，破格参加高一级职称评聘。</w:t>
      </w:r>
    </w:p>
    <w:p w14:paraId="1F193BB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高校毕业生。</w:t>
      </w:r>
    </w:p>
    <w:p w14:paraId="69C3D7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rPr>
        <w:t>14.</w:t>
      </w:r>
      <w:r>
        <w:rPr>
          <w:rFonts w:hint="eastAsia" w:ascii="楷体" w:hAnsi="楷体" w:eastAsia="楷体" w:cs="楷体"/>
          <w:color w:val="auto"/>
          <w:sz w:val="32"/>
          <w:szCs w:val="32"/>
          <w:lang w:val="en-US" w:eastAsia="zh-CN"/>
        </w:rPr>
        <w:t>“</w:t>
      </w:r>
      <w:r>
        <w:rPr>
          <w:rFonts w:hint="eastAsia" w:ascii="楷体" w:hAnsi="楷体" w:eastAsia="楷体" w:cs="楷体"/>
          <w:color w:val="auto"/>
          <w:sz w:val="32"/>
          <w:szCs w:val="32"/>
        </w:rPr>
        <w:t>三支一扶</w:t>
      </w:r>
      <w:r>
        <w:rPr>
          <w:rFonts w:hint="eastAsia" w:ascii="楷体" w:hAnsi="楷体" w:eastAsia="楷体" w:cs="楷体"/>
          <w:color w:val="auto"/>
          <w:sz w:val="32"/>
          <w:szCs w:val="32"/>
          <w:lang w:val="en-US" w:eastAsia="zh-CN"/>
        </w:rPr>
        <w:t>”计划</w:t>
      </w:r>
    </w:p>
    <w:p w14:paraId="09A9309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招募高校毕业生到乡镇苏木主要从事支教、支农（支牧、支林、支水）、支医和帮扶乡村振兴等相关领域服务工作。服务期限为2年。服务期间，按月发放生活补贴，给予在岗服务满6个月以上的“三支一扶”人员一次性安家补贴，并按照有关规定办理社会保险。服务期满并考核合格的，报考公务员、事业单位享受定向（专项）招录政策；</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年内报考硕士研究生初试总分加10分，同等条件下优先录取；</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年内报考专升本的，可免试入读成人专科起点本科；在基层服务年限按照规定计算工龄和社会保险缴费年限。</w:t>
      </w:r>
    </w:p>
    <w:p w14:paraId="2148199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生活补贴标准为每人每月3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50元，一次性安家补贴标准为3000元。</w:t>
      </w:r>
    </w:p>
    <w:p w14:paraId="76C0655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招募</w:t>
      </w:r>
      <w:r>
        <w:rPr>
          <w:rFonts w:hint="eastAsia" w:ascii="黑体" w:hAnsi="黑体" w:eastAsia="黑体" w:cs="黑体"/>
          <w:color w:val="auto"/>
          <w:sz w:val="32"/>
          <w:szCs w:val="32"/>
          <w:lang w:eastAsia="zh-CN"/>
        </w:rPr>
        <w:t>对象</w:t>
      </w:r>
      <w:r>
        <w:rPr>
          <w:rFonts w:hint="eastAsia" w:ascii="黑体" w:hAnsi="黑体" w:eastAsia="黑体" w:cs="黑体"/>
          <w:color w:val="auto"/>
          <w:sz w:val="32"/>
          <w:szCs w:val="32"/>
        </w:rPr>
        <w:t>：</w:t>
      </w:r>
      <w:r>
        <w:rPr>
          <w:rFonts w:hint="eastAsia" w:ascii="仿宋" w:hAnsi="仿宋" w:eastAsia="仿宋" w:cs="仿宋"/>
          <w:color w:val="auto"/>
          <w:sz w:val="32"/>
          <w:szCs w:val="32"/>
        </w:rPr>
        <w:t>自治区普通高校未就业的应届毕业生和区外普通高校未就业的内蒙古籍应届毕业生，以及近3年毕业后未就业的内蒙古籍高校毕业生。</w:t>
      </w:r>
    </w:p>
    <w:p w14:paraId="09CFD9D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15.社区民生工作志愿服务</w:t>
      </w:r>
      <w:r>
        <w:rPr>
          <w:rFonts w:hint="eastAsia" w:ascii="楷体" w:hAnsi="楷体" w:eastAsia="楷体" w:cs="楷体"/>
          <w:color w:val="auto"/>
          <w:sz w:val="32"/>
          <w:szCs w:val="32"/>
          <w:lang w:val="en-US" w:eastAsia="zh-CN"/>
        </w:rPr>
        <w:t>计划</w:t>
      </w:r>
    </w:p>
    <w:p w14:paraId="7B88C5D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招募高校毕业生到基层苏木乡镇（街道）主要从事就业、社会保险、劳动权益维护等民生工作的高校毕业生服务期限为2年。服务期间，按月发放生活补贴，并按照有关规定办理社会保险。服务期满并且考核合格的，报考公务员、事业单位享受定向（专项）招录政策；在基层服务年限按照规定计算工龄和社会保险缴费年限。</w:t>
      </w:r>
    </w:p>
    <w:p w14:paraId="2215D64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生活补贴标准为每人每月3</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50元，一次性安家补贴标准为3000元。</w:t>
      </w:r>
    </w:p>
    <w:p w14:paraId="193C9DE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招募</w:t>
      </w:r>
      <w:r>
        <w:rPr>
          <w:rFonts w:hint="eastAsia" w:ascii="黑体" w:hAnsi="黑体" w:eastAsia="黑体" w:cs="黑体"/>
          <w:color w:val="auto"/>
          <w:sz w:val="32"/>
          <w:szCs w:val="32"/>
          <w:lang w:eastAsia="zh-CN"/>
        </w:rPr>
        <w:t>对象</w:t>
      </w:r>
      <w:r>
        <w:rPr>
          <w:rFonts w:hint="eastAsia" w:ascii="黑体" w:hAnsi="黑体" w:eastAsia="黑体" w:cs="黑体"/>
          <w:color w:val="auto"/>
          <w:sz w:val="32"/>
          <w:szCs w:val="32"/>
        </w:rPr>
        <w:t>：</w:t>
      </w:r>
      <w:r>
        <w:rPr>
          <w:rFonts w:hint="eastAsia" w:ascii="仿宋" w:hAnsi="仿宋" w:eastAsia="仿宋" w:cs="仿宋"/>
          <w:color w:val="auto"/>
          <w:sz w:val="32"/>
          <w:szCs w:val="32"/>
        </w:rPr>
        <w:t>自治区普通高校未就业的应届毕业生和区外普通高校未就业的内蒙古籍应届毕业生，以及近3年毕业后未就业的内蒙古籍高校毕业生。</w:t>
      </w:r>
    </w:p>
    <w:p w14:paraId="0861F28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16.大学生志愿服务西部计划</w:t>
      </w:r>
    </w:p>
    <w:p w14:paraId="61849DE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招募高校毕业生到西部地区从事乡村教育、乡村建设、健康</w:t>
      </w:r>
      <w:r>
        <w:rPr>
          <w:rFonts w:hint="eastAsia" w:ascii="仿宋" w:hAnsi="仿宋" w:eastAsia="仿宋" w:cs="仿宋"/>
          <w:color w:val="auto"/>
          <w:sz w:val="32"/>
          <w:szCs w:val="32"/>
          <w:lang w:val="en-US" w:eastAsia="zh-CN"/>
        </w:rPr>
        <w:t>乡村</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卫国戍边、</w:t>
      </w:r>
      <w:r>
        <w:rPr>
          <w:rFonts w:hint="eastAsia" w:ascii="仿宋" w:hAnsi="仿宋" w:eastAsia="仿宋" w:cs="仿宋"/>
          <w:color w:val="auto"/>
          <w:sz w:val="32"/>
          <w:szCs w:val="32"/>
        </w:rPr>
        <w:t>基层青年工作和乡村社会治理等。服务期限为1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3年。在服务期间给予一定生活补贴，为志愿者落实社会保险并办理重大疾病和人身意外伤害等商业保险，</w:t>
      </w:r>
      <w:r>
        <w:rPr>
          <w:rFonts w:hint="eastAsia" w:ascii="仿宋" w:hAnsi="仿宋" w:eastAsia="仿宋" w:cs="仿宋"/>
          <w:color w:val="auto"/>
          <w:sz w:val="32"/>
          <w:szCs w:val="32"/>
          <w:lang w:eastAsia="zh-CN"/>
        </w:rPr>
        <w:t>给予</w:t>
      </w:r>
      <w:r>
        <w:rPr>
          <w:rFonts w:hint="eastAsia" w:ascii="仿宋" w:hAnsi="仿宋" w:eastAsia="仿宋" w:cs="仿宋"/>
          <w:color w:val="auto"/>
          <w:sz w:val="32"/>
          <w:szCs w:val="32"/>
        </w:rPr>
        <w:t>相应的学费和助学贷款代偿。服务期满</w:t>
      </w:r>
      <w:r>
        <w:rPr>
          <w:rFonts w:hint="eastAsia" w:ascii="仿宋" w:hAnsi="仿宋" w:eastAsia="仿宋" w:cs="仿宋"/>
          <w:color w:val="auto"/>
          <w:sz w:val="32"/>
          <w:szCs w:val="32"/>
          <w:lang w:val="en-US" w:eastAsia="zh-CN"/>
        </w:rPr>
        <w:t>2年</w:t>
      </w:r>
      <w:r>
        <w:rPr>
          <w:rFonts w:hint="eastAsia" w:ascii="仿宋" w:hAnsi="仿宋" w:eastAsia="仿宋" w:cs="仿宋"/>
          <w:color w:val="auto"/>
          <w:sz w:val="32"/>
          <w:szCs w:val="32"/>
        </w:rPr>
        <w:t>且考核合格的，</w:t>
      </w:r>
      <w:r>
        <w:rPr>
          <w:rFonts w:hint="eastAsia" w:ascii="仿宋" w:hAnsi="仿宋" w:eastAsia="仿宋" w:cs="仿宋"/>
          <w:color w:val="auto"/>
          <w:sz w:val="32"/>
          <w:szCs w:val="32"/>
          <w:lang w:val="en-US" w:eastAsia="zh-CN"/>
        </w:rPr>
        <w:t>2年内</w:t>
      </w:r>
      <w:r>
        <w:rPr>
          <w:rFonts w:hint="eastAsia" w:ascii="仿宋" w:hAnsi="仿宋" w:eastAsia="仿宋" w:cs="仿宋"/>
          <w:color w:val="auto"/>
          <w:sz w:val="32"/>
          <w:szCs w:val="32"/>
        </w:rPr>
        <w:t>报考公务员、事业单位享受定向（专项）招录政策；三年内报考硕士研究生初试总分加10分，同等条件下优先录取；报考专升本的，可免试入读成人专科起点本科；在基层服务年限按照规定计算工龄和社会保险缴费年限；按规定享受学费补偿和助学贷款代偿政策。</w:t>
      </w:r>
      <w:r>
        <w:rPr>
          <w:rFonts w:hint="eastAsia" w:ascii="仿宋" w:hAnsi="仿宋" w:eastAsia="仿宋" w:cs="仿宋"/>
          <w:color w:val="auto"/>
          <w:sz w:val="32"/>
          <w:szCs w:val="32"/>
          <w:lang w:val="en-US" w:eastAsia="zh-CN"/>
        </w:rPr>
        <w:t>在区内和派往区外服务的内蒙古高校毕业生享受同等政策。</w:t>
      </w:r>
    </w:p>
    <w:p w14:paraId="3DBDDBB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生活补贴标准参照当地乡镇机关事业单位新录用人员试用期满工资收入水平。</w:t>
      </w:r>
    </w:p>
    <w:p w14:paraId="48BAB08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招募</w:t>
      </w:r>
      <w:r>
        <w:rPr>
          <w:rFonts w:hint="eastAsia" w:ascii="黑体" w:hAnsi="黑体" w:eastAsia="黑体" w:cs="黑体"/>
          <w:color w:val="auto"/>
          <w:sz w:val="32"/>
          <w:szCs w:val="32"/>
          <w:lang w:eastAsia="zh-CN"/>
        </w:rPr>
        <w:t>对象</w:t>
      </w:r>
      <w:r>
        <w:rPr>
          <w:rFonts w:hint="eastAsia" w:ascii="黑体" w:hAnsi="黑体" w:eastAsia="黑体" w:cs="黑体"/>
          <w:color w:val="auto"/>
          <w:sz w:val="32"/>
          <w:szCs w:val="32"/>
        </w:rPr>
        <w:t>：</w:t>
      </w:r>
      <w:r>
        <w:rPr>
          <w:rFonts w:hint="eastAsia" w:ascii="仿宋" w:hAnsi="仿宋" w:eastAsia="仿宋" w:cs="仿宋"/>
          <w:color w:val="auto"/>
          <w:sz w:val="32"/>
          <w:szCs w:val="32"/>
        </w:rPr>
        <w:t>大学生志愿服务西部计划</w:t>
      </w:r>
      <w:r>
        <w:rPr>
          <w:rFonts w:hint="eastAsia" w:ascii="仿宋" w:hAnsi="仿宋" w:eastAsia="仿宋" w:cs="仿宋"/>
          <w:color w:val="auto"/>
          <w:sz w:val="32"/>
          <w:szCs w:val="32"/>
          <w:lang w:val="en-US" w:eastAsia="zh-CN"/>
        </w:rPr>
        <w:t>招募</w:t>
      </w:r>
      <w:r>
        <w:rPr>
          <w:rFonts w:hint="eastAsia" w:ascii="仿宋" w:hAnsi="仿宋" w:eastAsia="仿宋" w:cs="仿宋"/>
          <w:color w:val="auto"/>
          <w:sz w:val="32"/>
          <w:szCs w:val="32"/>
        </w:rPr>
        <w:t>高校毕业生。</w:t>
      </w:r>
    </w:p>
    <w:p w14:paraId="1C969CE1">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17.农村牧区义务教育阶段学校教师特设岗位计划</w:t>
      </w:r>
    </w:p>
    <w:p w14:paraId="04CB267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招聘高校毕业生到原集中连片特殊困难地区、国家扶贫开发工作重点旗县和自治区级扶贫开发工作重点旗县，原“两基”攻坚县，纳入国家西部开发计划的一些有特殊困难的边境旗县、少数民族自治旗，从事农村牧区义务教育工作。服务期限为3年。特岗教师工作期间，按规定参加社会保险，同等条件下在薪酬待遇、职称评聘、评先评优、年度考核等方面享受与当地公办学校在编教师同等待遇。3年服务期满、考核合格，愿意留任的特岗教师及时入编并落实工作岗位，工龄、教龄连续计算，不再实行试用期；3年内参加全国硕士研究生招生考试，初试总分加10分，同等条件下优先录取；报考专升本的，免试入读成人科起点本科；报考公务员、事业单位享受定向（专项）招录政策；按规定享受学费补偿和助学贷款代偿政策。</w:t>
      </w:r>
    </w:p>
    <w:p w14:paraId="330C7D51">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执行国家统一的工资制度和标准，津贴补贴由各地根据当地同等条件公办教师年收入水平和中央补助水平综合确定。</w:t>
      </w:r>
    </w:p>
    <w:p w14:paraId="01664EC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区内外普通高等学校毕业的内蒙古生源（普通高等学校的本科及以上毕业生；近3年毕业的普通高等学校师范类专业专科毕业生），自治区接收安置的自主就业退役士兵和复员干部，服役满两年（含）以上，不包含已按有关规定安置工作或自动放弃安置工作资格的退役士兵。</w:t>
      </w:r>
    </w:p>
    <w:p w14:paraId="4CD837D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1</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rPr>
        <w:t>.大学生乡村医生专项计划</w:t>
      </w:r>
    </w:p>
    <w:p w14:paraId="7E3379EE">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专项招聘医学专业高校</w:t>
      </w:r>
      <w:r>
        <w:rPr>
          <w:rFonts w:hint="eastAsia" w:ascii="仿宋" w:hAnsi="仿宋" w:eastAsia="仿宋" w:cs="仿宋"/>
          <w:color w:val="auto"/>
          <w:sz w:val="32"/>
          <w:szCs w:val="32"/>
          <w:lang w:val="en-US" w:eastAsia="zh-CN"/>
        </w:rPr>
        <w:t>应届</w:t>
      </w:r>
      <w:r>
        <w:rPr>
          <w:rFonts w:hint="eastAsia" w:ascii="仿宋" w:hAnsi="仿宋" w:eastAsia="仿宋" w:cs="仿宋"/>
          <w:color w:val="auto"/>
          <w:sz w:val="32"/>
          <w:szCs w:val="32"/>
        </w:rPr>
        <w:t>毕业生免试注册为乡村医生到村卫生室服务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卫生健康部门会同人社部门组织苏木乡镇卫生院与医学专业高校应届毕业生签订3年的正式聘用合同，并办理乡村医生执业注册，服务期满后，经考核合格，本人自愿的，可以继续担任乡村医生</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大学生乡村医生到我区艰苦边远地区嘎查村卫生室服务达到一定期限后，按照国家和自治区规定</w:t>
      </w:r>
      <w:r>
        <w:rPr>
          <w:rFonts w:hint="eastAsia" w:ascii="仿宋" w:hAnsi="仿宋" w:eastAsia="仿宋" w:cs="仿宋"/>
          <w:color w:val="auto"/>
          <w:sz w:val="32"/>
          <w:szCs w:val="32"/>
        </w:rPr>
        <w:t>享受学费补偿和助学贷款代偿政策</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大学生乡村医生实行“乡聘村用”，其身份为苏木乡镇卫生院聘用人员，一经到岗，按照相关规定落实社会保障待遇。优秀的大学生乡村医生可通过事业单位公开招聘形式，纳入编制管理。</w:t>
      </w:r>
    </w:p>
    <w:p w14:paraId="54AF914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招募</w:t>
      </w:r>
      <w:r>
        <w:rPr>
          <w:rFonts w:hint="eastAsia" w:ascii="黑体" w:hAnsi="黑体" w:eastAsia="黑体" w:cs="黑体"/>
          <w:color w:val="auto"/>
          <w:sz w:val="32"/>
          <w:szCs w:val="32"/>
          <w:lang w:eastAsia="zh-CN"/>
        </w:rPr>
        <w:t>对象</w:t>
      </w:r>
      <w:r>
        <w:rPr>
          <w:rFonts w:hint="eastAsia" w:ascii="黑体" w:hAnsi="黑体" w:eastAsia="黑体" w:cs="黑体"/>
          <w:color w:val="auto"/>
          <w:sz w:val="32"/>
          <w:szCs w:val="32"/>
        </w:rPr>
        <w:t>：</w:t>
      </w:r>
      <w:r>
        <w:rPr>
          <w:rFonts w:hint="eastAsia" w:ascii="仿宋" w:hAnsi="仿宋" w:eastAsia="仿宋" w:cs="仿宋"/>
          <w:color w:val="auto"/>
          <w:sz w:val="32"/>
          <w:szCs w:val="32"/>
        </w:rPr>
        <w:t>符合免试申请乡村医生执业注册条件的医学专业高校毕业生（含尚在择业期内未落实工作单位的毕业生）。</w:t>
      </w:r>
    </w:p>
    <w:p w14:paraId="0C2490E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19</w:t>
      </w:r>
      <w:r>
        <w:rPr>
          <w:rFonts w:hint="eastAsia" w:ascii="楷体" w:hAnsi="楷体" w:eastAsia="楷体" w:cs="楷体"/>
          <w:color w:val="auto"/>
          <w:sz w:val="32"/>
          <w:szCs w:val="32"/>
        </w:rPr>
        <w:t>.科研助理岗位招募</w:t>
      </w:r>
    </w:p>
    <w:p w14:paraId="3FAAE19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招募高校毕业生到高校、科研院所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新型研发机构、</w:t>
      </w:r>
      <w:r>
        <w:rPr>
          <w:rFonts w:hint="eastAsia" w:ascii="仿宋" w:hAnsi="仿宋" w:eastAsia="仿宋" w:cs="仿宋"/>
          <w:color w:val="auto"/>
          <w:sz w:val="32"/>
          <w:szCs w:val="32"/>
        </w:rPr>
        <w:t>企业</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从事</w:t>
      </w:r>
      <w:r>
        <w:rPr>
          <w:rFonts w:hint="eastAsia" w:ascii="仿宋" w:hAnsi="仿宋" w:eastAsia="仿宋" w:cs="仿宋"/>
          <w:color w:val="auto"/>
          <w:sz w:val="32"/>
          <w:szCs w:val="32"/>
          <w:lang w:val="en-US" w:eastAsia="zh-CN"/>
        </w:rPr>
        <w:t>各类科研项目辅助研究、实验（工程）设施运行维护和实验技术、科技成果转化、学术助理、财务助理以及博士后研究等工作</w:t>
      </w:r>
      <w:r>
        <w:rPr>
          <w:rFonts w:hint="eastAsia" w:ascii="仿宋" w:hAnsi="仿宋" w:eastAsia="仿宋" w:cs="仿宋"/>
          <w:color w:val="auto"/>
          <w:sz w:val="32"/>
          <w:szCs w:val="32"/>
        </w:rPr>
        <w:t>，签订服务协议，按规定给予劳务性报酬，</w:t>
      </w:r>
      <w:r>
        <w:rPr>
          <w:rFonts w:hint="eastAsia" w:ascii="仿宋" w:hAnsi="仿宋" w:eastAsia="仿宋" w:cs="仿宋"/>
          <w:color w:val="auto"/>
          <w:sz w:val="32"/>
          <w:szCs w:val="32"/>
          <w:lang w:val="en-US" w:eastAsia="zh-CN"/>
        </w:rPr>
        <w:t>鼓励为科研助理</w:t>
      </w:r>
      <w:r>
        <w:rPr>
          <w:rFonts w:hint="eastAsia" w:ascii="仿宋" w:hAnsi="仿宋" w:eastAsia="仿宋" w:cs="仿宋"/>
          <w:color w:val="auto"/>
          <w:sz w:val="32"/>
          <w:szCs w:val="32"/>
        </w:rPr>
        <w:t>办理</w:t>
      </w:r>
      <w:r>
        <w:rPr>
          <w:rFonts w:hint="eastAsia" w:ascii="仿宋" w:hAnsi="仿宋" w:eastAsia="仿宋" w:cs="仿宋"/>
          <w:color w:val="auto"/>
          <w:sz w:val="32"/>
          <w:szCs w:val="32"/>
          <w:lang w:val="en-US" w:eastAsia="zh-CN"/>
        </w:rPr>
        <w:t>参加</w:t>
      </w:r>
      <w:r>
        <w:rPr>
          <w:rFonts w:hint="eastAsia" w:ascii="仿宋" w:hAnsi="仿宋" w:eastAsia="仿宋" w:cs="仿宋"/>
          <w:color w:val="auto"/>
          <w:sz w:val="32"/>
          <w:szCs w:val="32"/>
        </w:rPr>
        <w:t>社会保险及住房公积金等。高校毕业生在担任科研助理期间，其户口可存放在项目单位所在地或入学前户籍所在地；其档案可存放在项目单位或转递至项目单位所在地及户籍所在地的公共就业和人才服务机构。就业后工龄与科研助理期间的工作时间按照相关规定合并计算工龄、社会保险缴费年限。</w:t>
      </w:r>
    </w:p>
    <w:p w14:paraId="163BAD3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lang w:val="en-US" w:eastAsia="zh-CN"/>
        </w:rPr>
        <w:t>招募</w:t>
      </w:r>
      <w:r>
        <w:rPr>
          <w:rFonts w:hint="eastAsia" w:ascii="黑体" w:hAnsi="黑体" w:eastAsia="黑体" w:cs="黑体"/>
          <w:color w:val="auto"/>
          <w:sz w:val="32"/>
          <w:szCs w:val="32"/>
          <w:lang w:eastAsia="zh-CN"/>
        </w:rPr>
        <w:t>对象</w:t>
      </w:r>
      <w:r>
        <w:rPr>
          <w:rFonts w:hint="eastAsia" w:ascii="黑体" w:hAnsi="黑体" w:eastAsia="黑体" w:cs="黑体"/>
          <w:color w:val="auto"/>
          <w:sz w:val="32"/>
          <w:szCs w:val="32"/>
        </w:rPr>
        <w:t>：</w:t>
      </w:r>
      <w:r>
        <w:rPr>
          <w:rFonts w:hint="eastAsia" w:ascii="仿宋" w:hAnsi="仿宋" w:eastAsia="仿宋" w:cs="仿宋"/>
          <w:color w:val="auto"/>
          <w:sz w:val="32"/>
          <w:szCs w:val="32"/>
        </w:rPr>
        <w:t>高校毕业生</w:t>
      </w:r>
      <w:r>
        <w:rPr>
          <w:rFonts w:hint="eastAsia" w:ascii="仿宋" w:hAnsi="仿宋" w:eastAsia="仿宋" w:cs="仿宋"/>
          <w:color w:val="auto"/>
          <w:sz w:val="32"/>
          <w:szCs w:val="32"/>
          <w:lang w:eastAsia="zh-CN"/>
        </w:rPr>
        <w:t>。</w:t>
      </w:r>
    </w:p>
    <w:p w14:paraId="3AE7B15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0</w:t>
      </w:r>
      <w:r>
        <w:rPr>
          <w:rFonts w:hint="eastAsia" w:ascii="楷体" w:hAnsi="楷体" w:eastAsia="楷体" w:cs="楷体"/>
          <w:color w:val="auto"/>
          <w:sz w:val="32"/>
          <w:szCs w:val="32"/>
        </w:rPr>
        <w:t>.基层事业单位招聘</w:t>
      </w:r>
    </w:p>
    <w:p w14:paraId="2FA357D9">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边境旗县和少数民族聚居旗县）苏木乡镇事业单位招聘本科以上、旗县级事业单位招聘中级以上专业技术职称或者硕士以上学位人员，以及招聘行业、岗位紧缺急需专业的高校毕业生，可根据报名、专业分布等情况，适当降低开考比例或不设开考比例，划定成绩合格分数线；也可结合实际情况，采取面试、直接考察等方式招聘。</w:t>
      </w:r>
    </w:p>
    <w:p w14:paraId="5C19789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高校毕业生。</w:t>
      </w:r>
    </w:p>
    <w:p w14:paraId="5D7BF35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鼓励大学生创业和灵活就业政策</w:t>
      </w:r>
    </w:p>
    <w:p w14:paraId="7858869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.创业担保贷款</w:t>
      </w:r>
    </w:p>
    <w:p w14:paraId="0ABBB0E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符合条件的高校毕业生创业申请创业担保贷款，财政给予部分贴息。合伙创业的，可根据符合贷款条件的合伙创业人数适当提高贷款额度。对新发放10万元以下贷款、全国创业孵化示范基地或信用社区（乡村）推荐的创业项目、获得设区的市级以上荣誉的高校毕业生创业者，经金融机构评估认定后，免除反担保要求。</w:t>
      </w:r>
    </w:p>
    <w:p w14:paraId="5D9E38F7">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个人贷款额度最高</w:t>
      </w:r>
      <w:r>
        <w:rPr>
          <w:rFonts w:hint="eastAsia" w:ascii="仿宋" w:hAnsi="仿宋" w:eastAsia="仿宋" w:cs="仿宋"/>
          <w:color w:val="auto"/>
          <w:sz w:val="32"/>
          <w:szCs w:val="32"/>
          <w:lang w:val="en-US" w:eastAsia="zh-CN"/>
        </w:rPr>
        <w:t>不超过3</w:t>
      </w:r>
      <w:r>
        <w:rPr>
          <w:rFonts w:hint="eastAsia" w:ascii="仿宋" w:hAnsi="仿宋" w:eastAsia="仿宋" w:cs="仿宋"/>
          <w:color w:val="auto"/>
          <w:sz w:val="32"/>
          <w:szCs w:val="32"/>
        </w:rPr>
        <w:t>0万元。</w:t>
      </w:r>
    </w:p>
    <w:p w14:paraId="6C7A257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仿宋" w:hAnsi="仿宋" w:eastAsia="仿宋" w:cs="仿宋"/>
          <w:color w:val="auto"/>
          <w:sz w:val="32"/>
          <w:szCs w:val="32"/>
        </w:rPr>
        <w:t>：高校毕业生（含留学回国学生）。</w:t>
      </w:r>
    </w:p>
    <w:p w14:paraId="67650064">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rPr>
        <w:t>个人创业担保贷款申请表、营业执照、申请人身份证或社保卡或身份类证明，已婚的还需提供结婚证（或离婚证）。</w:t>
      </w:r>
    </w:p>
    <w:p w14:paraId="7615EB6B">
      <w:pPr>
        <w:keepNext w:val="0"/>
        <w:keepLines w:val="0"/>
        <w:pageBreakBefore w:val="0"/>
        <w:widowControl/>
        <w:tabs>
          <w:tab w:val="left" w:pos="0"/>
        </w:tabs>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线下通过各盟市、旗县（市、区）人力资源社会保障业务经办窗口申请个人创业担保贷款；线上通过内蒙古自治区人力资源社会保障网上服务大厅（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）自主申请。</w:t>
      </w:r>
    </w:p>
    <w:p w14:paraId="50A577F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.创业税收减免</w:t>
      </w:r>
    </w:p>
    <w:p w14:paraId="2A9D27C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高校毕业生从事个体经营的，自办理个体</w:t>
      </w:r>
      <w:r>
        <w:rPr>
          <w:rFonts w:hint="eastAsia" w:ascii="仿宋" w:hAnsi="仿宋" w:eastAsia="仿宋" w:cs="仿宋"/>
          <w:color w:val="auto"/>
          <w:sz w:val="32"/>
          <w:szCs w:val="32"/>
          <w:lang w:eastAsia="zh-CN"/>
        </w:rPr>
        <w:t>工商户</w:t>
      </w:r>
      <w:r>
        <w:rPr>
          <w:rFonts w:hint="eastAsia" w:ascii="仿宋" w:hAnsi="仿宋" w:eastAsia="仿宋" w:cs="仿宋"/>
          <w:color w:val="auto"/>
          <w:sz w:val="32"/>
          <w:szCs w:val="32"/>
        </w:rPr>
        <w:t>登记当月起，在3年（36个月）内依次扣减其当年实际应缴纳的增值税、城市维护建设税、教育费附加、地方教育附加和个人所得税，对其年应纳税所得额不超过100万元的部分，在现行优惠政策基础上减半征收个人所得税。对月销售额15万元以下的小规模纳税人免征增值税。对高校</w:t>
      </w:r>
      <w:r>
        <w:rPr>
          <w:rFonts w:hint="eastAsia" w:ascii="仿宋" w:hAnsi="仿宋" w:eastAsia="仿宋" w:cs="仿宋"/>
          <w:color w:val="auto"/>
          <w:sz w:val="32"/>
          <w:szCs w:val="32"/>
          <w:lang w:eastAsia="zh-CN"/>
        </w:rPr>
        <w:t>毕业生</w:t>
      </w:r>
      <w:r>
        <w:rPr>
          <w:rFonts w:hint="eastAsia" w:ascii="仿宋" w:hAnsi="仿宋" w:eastAsia="仿宋" w:cs="仿宋"/>
          <w:color w:val="auto"/>
          <w:sz w:val="32"/>
          <w:szCs w:val="32"/>
        </w:rPr>
        <w:t>创办小微企业的，可按规定享受小微企业普惠性税费政策，按规定减免所得税。政策执行截至202</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年12月31日。</w:t>
      </w:r>
    </w:p>
    <w:p w14:paraId="186F341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个体经营减税按每户每年</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000元为限额。</w:t>
      </w:r>
    </w:p>
    <w:p w14:paraId="7A38605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高校毕业生。</w:t>
      </w:r>
    </w:p>
    <w:p w14:paraId="2058BF1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留存毕业证、中国高等教育学历认证报告或国（境）外学历学位认证书和《就业创业证》（含电子信息）；尚未毕业的，由其留存学生证或其他能够证明学籍信息的材料和《就业创业证》（含电子信息）备查。</w:t>
      </w:r>
    </w:p>
    <w:p w14:paraId="484F775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向税务部门申报纳税时，填写《重点群体或自主就业退役士兵创业信息表》，通过填报相关纳税申报表享受政策。</w:t>
      </w:r>
    </w:p>
    <w:p w14:paraId="05C7F1D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一次性</w:t>
      </w:r>
      <w:r>
        <w:rPr>
          <w:rFonts w:hint="eastAsia" w:ascii="楷体" w:hAnsi="楷体" w:eastAsia="楷体" w:cs="楷体"/>
          <w:color w:val="auto"/>
          <w:sz w:val="32"/>
          <w:szCs w:val="32"/>
        </w:rPr>
        <w:t>创业补贴</w:t>
      </w:r>
    </w:p>
    <w:p w14:paraId="7B9EDC4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对首次创办小微企业或从事个体经营</w:t>
      </w:r>
      <w:r>
        <w:rPr>
          <w:rFonts w:hint="eastAsia" w:ascii="仿宋" w:hAnsi="仿宋" w:eastAsia="仿宋" w:cs="仿宋"/>
          <w:color w:val="auto"/>
          <w:sz w:val="32"/>
          <w:szCs w:val="32"/>
          <w:lang w:eastAsia="zh-CN"/>
        </w:rPr>
        <w:t>，且所创办企业或个体工商户自登记注册之日起正常运营</w:t>
      </w:r>
      <w:r>
        <w:rPr>
          <w:rFonts w:hint="eastAsia" w:ascii="仿宋" w:hAnsi="仿宋" w:eastAsia="仿宋" w:cs="仿宋"/>
          <w:color w:val="auto"/>
          <w:sz w:val="32"/>
          <w:szCs w:val="32"/>
        </w:rPr>
        <w:t>1年以上</w:t>
      </w:r>
      <w:r>
        <w:rPr>
          <w:rFonts w:hint="eastAsia" w:ascii="仿宋" w:hAnsi="仿宋" w:eastAsia="仿宋" w:cs="仿宋"/>
          <w:color w:val="auto"/>
          <w:sz w:val="32"/>
          <w:szCs w:val="32"/>
          <w:lang w:eastAsia="zh-CN"/>
        </w:rPr>
        <w:t>的高校毕业生</w:t>
      </w:r>
      <w:r>
        <w:rPr>
          <w:rFonts w:hint="eastAsia" w:ascii="仿宋" w:hAnsi="仿宋" w:eastAsia="仿宋" w:cs="仿宋"/>
          <w:color w:val="auto"/>
          <w:sz w:val="32"/>
          <w:szCs w:val="32"/>
        </w:rPr>
        <w:t>，给予一次性创业补贴。</w:t>
      </w:r>
    </w:p>
    <w:p w14:paraId="3C63146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补贴标准</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000元。</w:t>
      </w:r>
    </w:p>
    <w:p w14:paraId="79F94342">
      <w:pPr>
        <w:keepNext w:val="0"/>
        <w:keepLines w:val="0"/>
        <w:pageBreakBefore w:val="0"/>
        <w:widowControl/>
        <w:kinsoku w:val="0"/>
        <w:wordWrap/>
        <w:overflowPunct/>
        <w:topLinePunct w:val="0"/>
        <w:autoSpaceDE w:val="0"/>
        <w:autoSpaceDN w:val="0"/>
        <w:bidi w:val="0"/>
        <w:adjustRightInd w:val="0"/>
        <w:snapToGrid w:val="0"/>
        <w:spacing w:line="640" w:lineRule="exact"/>
        <w:ind w:left="638" w:leftChars="304" w:firstLine="0" w:firstLineChars="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补贴</w:t>
      </w:r>
      <w:r>
        <w:rPr>
          <w:rFonts w:hint="eastAsia" w:ascii="黑体" w:hAnsi="黑体" w:eastAsia="黑体" w:cs="黑体"/>
          <w:color w:val="auto"/>
          <w:sz w:val="32"/>
          <w:szCs w:val="32"/>
        </w:rPr>
        <w:t>对象：</w:t>
      </w:r>
      <w:r>
        <w:rPr>
          <w:rFonts w:hint="eastAsia" w:ascii="仿宋" w:hAnsi="仿宋" w:eastAsia="仿宋" w:cs="仿宋"/>
          <w:color w:val="auto"/>
          <w:sz w:val="32"/>
          <w:szCs w:val="32"/>
        </w:rPr>
        <w:t>离校</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年内高校毕业生</w:t>
      </w:r>
    </w:p>
    <w:p w14:paraId="7B16305F">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身份证、《一次性创业补贴申请表》、银行开户信息</w:t>
      </w:r>
      <w:bookmarkStart w:id="0" w:name="_GoBack"/>
      <w:bookmarkEnd w:id="0"/>
    </w:p>
    <w:p w14:paraId="07033AA6">
      <w:pPr>
        <w:keepNext w:val="0"/>
        <w:keepLines w:val="0"/>
        <w:pageBreakBefore w:val="0"/>
        <w:widowControl/>
        <w:tabs>
          <w:tab w:val="left" w:pos="0"/>
        </w:tabs>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线下向各盟市、旗县（市、区）人力资源社会保障业务经办窗口申请；线上通过内蒙古自治区人力资源社会保障网上服务大厅（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）申请。</w:t>
      </w:r>
    </w:p>
    <w:p w14:paraId="3A06B411">
      <w:pPr>
        <w:keepNext w:val="0"/>
        <w:keepLines w:val="0"/>
        <w:pageBreakBefore w:val="0"/>
        <w:widowControl/>
        <w:kinsoku w:val="0"/>
        <w:wordWrap/>
        <w:overflowPunct/>
        <w:topLinePunct w:val="0"/>
        <w:autoSpaceDE w:val="0"/>
        <w:autoSpaceDN w:val="0"/>
        <w:bidi w:val="0"/>
        <w:adjustRightInd w:val="0"/>
        <w:snapToGrid w:val="0"/>
        <w:spacing w:line="640" w:lineRule="exact"/>
        <w:ind w:left="638" w:leftChars="304" w:firstLine="0" w:firstLineChars="0"/>
        <w:jc w:val="both"/>
        <w:textAlignment w:val="baseline"/>
        <w:rPr>
          <w:rFonts w:hint="eastAsia" w:ascii="仿宋" w:hAnsi="仿宋" w:eastAsia="仿宋" w:cs="仿宋"/>
          <w:color w:val="auto"/>
          <w:sz w:val="32"/>
          <w:szCs w:val="32"/>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rPr>
        <w:t>.创业孵化</w:t>
      </w:r>
    </w:p>
    <w:p w14:paraId="6F4BE57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政府投资开发的创业载体，安排不低于30%的场地免费提供给高校毕业生，孵化期一般不超过3年。</w:t>
      </w:r>
    </w:p>
    <w:p w14:paraId="473232C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毕业5年内高校毕业生。</w:t>
      </w:r>
    </w:p>
    <w:p w14:paraId="2CB66DB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创业园入园申报表、项目参议书、法人相关资料</w:t>
      </w:r>
    </w:p>
    <w:p w14:paraId="1AC85DF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仿宋" w:hAnsi="仿宋" w:eastAsia="仿宋" w:cs="仿宋"/>
          <w:color w:val="auto"/>
          <w:sz w:val="32"/>
          <w:szCs w:val="32"/>
          <w:lang w:val="en-US"/>
        </w:rPr>
      </w:pPr>
      <w:r>
        <w:rPr>
          <w:rFonts w:hint="eastAsia" w:ascii="黑体" w:hAnsi="黑体" w:eastAsia="黑体" w:cs="黑体"/>
          <w:color w:val="auto"/>
          <w:sz w:val="32"/>
          <w:szCs w:val="32"/>
          <w:lang w:eastAsia="zh-CN"/>
        </w:rPr>
        <w:t>申领渠道：</w:t>
      </w:r>
      <w:r>
        <w:rPr>
          <w:rFonts w:hint="eastAsia" w:ascii="仿宋" w:hAnsi="仿宋" w:eastAsia="仿宋" w:cs="仿宋"/>
          <w:color w:val="auto"/>
          <w:sz w:val="32"/>
          <w:szCs w:val="32"/>
          <w:lang w:val="en-US" w:eastAsia="zh-CN"/>
        </w:rPr>
        <w:t>通过各盟市、旗县（市、区）人力资源社会保障业务经办窗口申请或向政府开发的创业载体直接申请。</w:t>
      </w:r>
    </w:p>
    <w:p w14:paraId="7B0989A7">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rPr>
        <w:t>.创业培训</w:t>
      </w:r>
      <w:r>
        <w:rPr>
          <w:rFonts w:hint="eastAsia" w:ascii="楷体" w:hAnsi="楷体" w:eastAsia="楷体" w:cs="楷体"/>
          <w:color w:val="auto"/>
          <w:sz w:val="32"/>
          <w:szCs w:val="32"/>
          <w:lang w:val="en-US" w:eastAsia="zh-CN"/>
        </w:rPr>
        <w:t>补贴</w:t>
      </w:r>
    </w:p>
    <w:p w14:paraId="55F86F0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组织大学生创业者开展</w:t>
      </w:r>
      <w:r>
        <w:rPr>
          <w:rFonts w:hint="eastAsia" w:ascii="仿宋" w:hAnsi="仿宋" w:eastAsia="仿宋" w:cs="仿宋"/>
          <w:color w:val="auto"/>
          <w:sz w:val="32"/>
          <w:szCs w:val="32"/>
          <w:lang w:val="en-US" w:eastAsia="zh-CN"/>
        </w:rPr>
        <w:t>创业意识</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创办企业</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网络创业</w:t>
      </w:r>
      <w:r>
        <w:rPr>
          <w:rFonts w:hint="eastAsia" w:ascii="仿宋" w:hAnsi="仿宋" w:eastAsia="仿宋" w:cs="仿宋"/>
          <w:color w:val="auto"/>
          <w:sz w:val="32"/>
          <w:szCs w:val="32"/>
        </w:rPr>
        <w:t>培训，提高创业能力，</w:t>
      </w:r>
      <w:r>
        <w:rPr>
          <w:rFonts w:hint="eastAsia" w:ascii="仿宋" w:hAnsi="仿宋" w:eastAsia="仿宋" w:cs="仿宋"/>
          <w:color w:val="auto"/>
          <w:sz w:val="32"/>
          <w:szCs w:val="32"/>
          <w:lang w:val="en-US" w:eastAsia="zh-CN"/>
        </w:rPr>
        <w:t>取得合格证书的，</w:t>
      </w:r>
      <w:r>
        <w:rPr>
          <w:rFonts w:hint="eastAsia" w:ascii="仿宋" w:hAnsi="仿宋" w:eastAsia="仿宋" w:cs="仿宋"/>
          <w:color w:val="auto"/>
          <w:sz w:val="32"/>
          <w:szCs w:val="32"/>
        </w:rPr>
        <w:t>按规定给予培训补贴。</w:t>
      </w:r>
    </w:p>
    <w:p w14:paraId="19DC7A6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每人</w:t>
      </w:r>
      <w:r>
        <w:rPr>
          <w:rFonts w:hint="eastAsia" w:ascii="仿宋" w:hAnsi="仿宋" w:eastAsia="仿宋" w:cs="仿宋"/>
          <w:color w:val="auto"/>
          <w:sz w:val="32"/>
          <w:szCs w:val="32"/>
          <w:lang w:val="en-US" w:eastAsia="zh-CN"/>
        </w:rPr>
        <w:t>500-1600</w:t>
      </w:r>
      <w:r>
        <w:rPr>
          <w:rFonts w:hint="eastAsia" w:ascii="仿宋" w:hAnsi="仿宋" w:eastAsia="仿宋" w:cs="仿宋"/>
          <w:color w:val="auto"/>
          <w:sz w:val="32"/>
          <w:szCs w:val="32"/>
        </w:rPr>
        <w:t>元。</w:t>
      </w:r>
    </w:p>
    <w:p w14:paraId="408EAA04">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补贴</w:t>
      </w:r>
      <w:r>
        <w:rPr>
          <w:rFonts w:hint="eastAsia" w:ascii="黑体" w:hAnsi="黑体" w:eastAsia="黑体" w:cs="黑体"/>
          <w:color w:val="auto"/>
          <w:sz w:val="32"/>
          <w:szCs w:val="32"/>
        </w:rPr>
        <w:t>对象：</w:t>
      </w:r>
      <w:r>
        <w:rPr>
          <w:rFonts w:hint="eastAsia" w:ascii="仿宋" w:hAnsi="仿宋" w:eastAsia="仿宋" w:cs="仿宋"/>
          <w:color w:val="auto"/>
          <w:sz w:val="32"/>
          <w:szCs w:val="32"/>
          <w:lang w:val="en-US" w:eastAsia="zh-CN"/>
        </w:rPr>
        <w:t>毕业年度高校毕业生（含技工院校高级工班、预备技师班、技师班和特殊教育院校职业教育类毕业生）</w:t>
      </w:r>
    </w:p>
    <w:p w14:paraId="28E5526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rPr>
        <w:t>创业培训补贴申领审批表、税务发票（或行政事业性收费票据）、社保卡或银行卡。</w:t>
      </w:r>
    </w:p>
    <w:p w14:paraId="67F2E34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线下向</w:t>
      </w:r>
      <w:r>
        <w:rPr>
          <w:rFonts w:hint="eastAsia" w:ascii="仿宋" w:hAnsi="仿宋" w:eastAsia="仿宋" w:cs="仿宋"/>
          <w:color w:val="auto"/>
          <w:sz w:val="32"/>
          <w:szCs w:val="32"/>
        </w:rPr>
        <w:t>各盟市、旗县（市、区）人力资源社会保障业务经办窗口</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线上通过</w:t>
      </w:r>
      <w:r>
        <w:rPr>
          <w:rFonts w:hint="eastAsia" w:ascii="仿宋" w:hAnsi="仿宋" w:eastAsia="仿宋" w:cs="仿宋"/>
          <w:color w:val="auto"/>
          <w:sz w:val="32"/>
          <w:szCs w:val="32"/>
        </w:rPr>
        <w:t>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申请</w:t>
      </w:r>
      <w:r>
        <w:rPr>
          <w:rFonts w:hint="eastAsia" w:ascii="仿宋" w:hAnsi="仿宋" w:eastAsia="仿宋" w:cs="仿宋"/>
          <w:color w:val="auto"/>
          <w:sz w:val="32"/>
          <w:szCs w:val="32"/>
        </w:rPr>
        <w:t>。</w:t>
      </w:r>
    </w:p>
    <w:p w14:paraId="738AC831">
      <w:pPr>
        <w:widowControl/>
        <w:spacing w:line="660" w:lineRule="exact"/>
        <w:ind w:firstLine="640" w:firstLineChars="200"/>
        <w:jc w:val="both"/>
        <w:rPr>
          <w:rFonts w:hint="eastAsia" w:ascii="黑体" w:hAnsi="黑体" w:eastAsia="黑体" w:cs="黑体"/>
          <w:b w:val="0"/>
          <w:bCs w:val="0"/>
          <w:color w:val="auto"/>
          <w:kern w:val="0"/>
          <w:sz w:val="32"/>
          <w:szCs w:val="32"/>
          <w:highlight w:val="none"/>
          <w:lang w:bidi="ar"/>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6.</w:t>
      </w:r>
      <w:r>
        <w:rPr>
          <w:rFonts w:hint="eastAsia" w:ascii="楷体" w:hAnsi="楷体" w:eastAsia="楷体" w:cs="楷体"/>
          <w:b w:val="0"/>
          <w:bCs w:val="0"/>
          <w:color w:val="auto"/>
          <w:sz w:val="32"/>
          <w:szCs w:val="36"/>
          <w:highlight w:val="none"/>
        </w:rPr>
        <w:t>创业实训补贴</w:t>
      </w:r>
    </w:p>
    <w:p w14:paraId="14CEF9E2">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政策内容</w:t>
      </w:r>
      <w:r>
        <w:rPr>
          <w:rFonts w:hint="eastAsia" w:ascii="楷体" w:hAnsi="楷体" w:eastAsia="楷体" w:cs="楷体"/>
          <w:b/>
          <w:bCs/>
          <w:color w:val="auto"/>
          <w:sz w:val="32"/>
          <w:szCs w:val="36"/>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val="en-US" w:eastAsia="zh-CN"/>
        </w:rPr>
        <w:t>高校毕业生开展模拟创业实训</w:t>
      </w:r>
      <w:r>
        <w:rPr>
          <w:rFonts w:hint="eastAsia" w:cs="仿宋"/>
          <w:color w:val="auto"/>
          <w:sz w:val="32"/>
          <w:szCs w:val="32"/>
          <w:lang w:val="en-US" w:eastAsia="zh-CN"/>
        </w:rPr>
        <w:t>，</w:t>
      </w:r>
      <w:r>
        <w:rPr>
          <w:rFonts w:hint="eastAsia" w:ascii="仿宋" w:hAnsi="仿宋" w:eastAsia="仿宋" w:cs="仿宋"/>
          <w:color w:val="auto"/>
          <w:sz w:val="32"/>
          <w:szCs w:val="32"/>
          <w:lang w:val="en-US" w:eastAsia="zh-CN"/>
        </w:rPr>
        <w:t>提升创业能力</w:t>
      </w:r>
      <w:r>
        <w:rPr>
          <w:rFonts w:hint="eastAsia" w:cs="仿宋"/>
          <w:color w:val="auto"/>
          <w:sz w:val="32"/>
          <w:szCs w:val="32"/>
          <w:lang w:val="en-US" w:eastAsia="zh-CN"/>
        </w:rPr>
        <w:t>，</w:t>
      </w:r>
      <w:r>
        <w:rPr>
          <w:rFonts w:hint="eastAsia" w:ascii="仿宋" w:hAnsi="仿宋" w:eastAsia="仿宋" w:cs="仿宋"/>
          <w:color w:val="auto"/>
          <w:sz w:val="32"/>
          <w:szCs w:val="32"/>
        </w:rPr>
        <w:t>并按规定给予培训补贴。</w:t>
      </w:r>
    </w:p>
    <w:p w14:paraId="3042EDF3">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合格人员</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补贴标准按每人2000元据实核定，其中6个月内实现创业的按照培训补贴标准的100%给予补贴；6个月内没有实现创业的，按照培训补贴标准的80%给予补贴。</w:t>
      </w:r>
    </w:p>
    <w:p w14:paraId="1150E712">
      <w:pPr>
        <w:pStyle w:val="2"/>
        <w:adjustRightInd w:val="0"/>
        <w:snapToGrid w:val="0"/>
        <w:spacing w:after="0" w:line="660" w:lineRule="exact"/>
        <w:ind w:firstLine="640" w:firstLineChars="200"/>
        <w:jc w:val="both"/>
        <w:rPr>
          <w:rFonts w:hint="eastAsia" w:ascii="仿宋" w:hAnsi="仿宋" w:eastAsia="仿宋" w:cs="仿宋"/>
          <w:color w:val="auto"/>
          <w:sz w:val="32"/>
          <w:szCs w:val="32"/>
        </w:rPr>
      </w:pPr>
      <w:r>
        <w:rPr>
          <w:rFonts w:hint="eastAsia" w:ascii="黑体" w:hAnsi="黑体" w:eastAsia="黑体" w:cs="黑体"/>
          <w:color w:val="auto"/>
          <w:sz w:val="32"/>
          <w:szCs w:val="32"/>
        </w:rPr>
        <w:t>享受对象：</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毕业年度高校</w:t>
      </w:r>
      <w:r>
        <w:rPr>
          <w:rFonts w:hint="eastAsia" w:cs="仿宋"/>
          <w:color w:val="auto"/>
          <w:sz w:val="32"/>
          <w:szCs w:val="32"/>
          <w:lang w:eastAsia="zh-CN"/>
        </w:rPr>
        <w:t>毕业生</w:t>
      </w:r>
      <w:r>
        <w:rPr>
          <w:rFonts w:hint="eastAsia" w:ascii="仿宋" w:hAnsi="仿宋" w:eastAsia="仿宋" w:cs="仿宋"/>
          <w:color w:val="auto"/>
          <w:sz w:val="32"/>
          <w:szCs w:val="32"/>
        </w:rPr>
        <w:t>（含技师学院）和离校两年内未就业的高校毕业生</w:t>
      </w:r>
      <w:r>
        <w:rPr>
          <w:rFonts w:hint="eastAsia" w:cs="仿宋"/>
          <w:color w:val="auto"/>
          <w:sz w:val="32"/>
          <w:szCs w:val="32"/>
          <w:lang w:eastAsia="zh-CN"/>
        </w:rPr>
        <w:t>创业实训的培训机构</w:t>
      </w:r>
      <w:r>
        <w:rPr>
          <w:rFonts w:hint="eastAsia" w:ascii="仿宋" w:hAnsi="仿宋" w:eastAsia="仿宋" w:cs="仿宋"/>
          <w:color w:val="auto"/>
          <w:sz w:val="32"/>
          <w:szCs w:val="32"/>
        </w:rPr>
        <w:t>。</w:t>
      </w:r>
    </w:p>
    <w:p w14:paraId="4D4348A7">
      <w:pPr>
        <w:adjustRightInd w:val="0"/>
        <w:snapToGrid w:val="0"/>
        <w:spacing w:line="660" w:lineRule="exact"/>
        <w:ind w:firstLine="640" w:firstLineChars="200"/>
        <w:jc w:val="both"/>
        <w:rPr>
          <w:rFonts w:hint="eastAsia" w:ascii="仿宋" w:hAnsi="仿宋" w:eastAsia="仿宋" w:cs="仿宋"/>
          <w:color w:val="auto"/>
          <w:kern w:val="0"/>
          <w:sz w:val="32"/>
          <w:szCs w:val="32"/>
          <w:lang w:bidi="ar"/>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kern w:val="0"/>
          <w:sz w:val="32"/>
          <w:szCs w:val="32"/>
          <w:lang w:bidi="ar"/>
        </w:rPr>
        <w:t>创业实训合格人员花名册、税务发票（或行政事业性收费票据）。</w:t>
      </w:r>
    </w:p>
    <w:p w14:paraId="7ADE5350">
      <w:pPr>
        <w:keepNext w:val="0"/>
        <w:keepLines w:val="0"/>
        <w:pageBreakBefore w:val="0"/>
        <w:widowControl/>
        <w:tabs>
          <w:tab w:val="left" w:pos="0"/>
        </w:tabs>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线上通过内蒙古自治区人力资源社会保障网上服务大厅（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）申请。</w:t>
      </w:r>
    </w:p>
    <w:p w14:paraId="0B24147F">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27.</w:t>
      </w:r>
      <w:r>
        <w:rPr>
          <w:rFonts w:hint="eastAsia" w:ascii="楷体" w:hAnsi="楷体" w:eastAsia="楷体" w:cs="楷体"/>
          <w:color w:val="auto"/>
          <w:sz w:val="32"/>
          <w:szCs w:val="32"/>
        </w:rPr>
        <w:t>灵活就业社保补贴</w:t>
      </w:r>
    </w:p>
    <w:p w14:paraId="3A70CDE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对高校毕业生灵活就业后缴纳的社会保险费，给予一定数额的社会保险补贴，补贴期限最长不超过2年。</w:t>
      </w:r>
    </w:p>
    <w:p w14:paraId="3D2C18F7">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补贴标准不超过实际缴费的2/3</w:t>
      </w:r>
      <w:r>
        <w:rPr>
          <w:rFonts w:hint="eastAsia" w:ascii="仿宋" w:hAnsi="仿宋" w:eastAsia="仿宋" w:cs="仿宋"/>
          <w:color w:val="auto"/>
          <w:sz w:val="32"/>
          <w:szCs w:val="32"/>
          <w:lang w:eastAsia="zh-CN"/>
        </w:rPr>
        <w:t>。</w:t>
      </w:r>
    </w:p>
    <w:p w14:paraId="33B8BE51">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补贴</w:t>
      </w:r>
      <w:r>
        <w:rPr>
          <w:rFonts w:hint="eastAsia" w:ascii="黑体" w:hAnsi="黑体" w:eastAsia="黑体" w:cs="黑体"/>
          <w:color w:val="auto"/>
          <w:sz w:val="32"/>
          <w:szCs w:val="32"/>
        </w:rPr>
        <w:t>对象：</w:t>
      </w:r>
      <w:r>
        <w:rPr>
          <w:rFonts w:hint="eastAsia" w:ascii="仿宋" w:hAnsi="仿宋" w:eastAsia="仿宋" w:cs="仿宋"/>
          <w:color w:val="auto"/>
          <w:sz w:val="32"/>
          <w:szCs w:val="32"/>
        </w:rPr>
        <w:t>毕业年度和离校2年内未就业的高校</w:t>
      </w:r>
      <w:r>
        <w:rPr>
          <w:rFonts w:hint="eastAsia" w:ascii="仿宋" w:hAnsi="仿宋" w:eastAsia="仿宋" w:cs="仿宋"/>
          <w:color w:val="auto"/>
          <w:sz w:val="32"/>
          <w:szCs w:val="32"/>
          <w:lang w:eastAsia="zh-CN"/>
        </w:rPr>
        <w:t>毕业生</w:t>
      </w:r>
      <w:r>
        <w:rPr>
          <w:rFonts w:hint="eastAsia" w:ascii="仿宋" w:hAnsi="仿宋" w:eastAsia="仿宋" w:cs="仿宋"/>
          <w:color w:val="auto"/>
          <w:sz w:val="32"/>
          <w:szCs w:val="32"/>
        </w:rPr>
        <w:t>。</w:t>
      </w:r>
    </w:p>
    <w:p w14:paraId="44CF163F">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lang w:val="en-US" w:eastAsia="zh-CN"/>
        </w:rPr>
        <w:t>基本身份类证明（身份证、学历证、《就业创业证》、社会保障卡任选其一），《高校毕业生灵活就业社会保险补贴申请表》</w:t>
      </w:r>
    </w:p>
    <w:p w14:paraId="5212C78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线下向社区或未设社区的苏木乡镇（街道）公共就业服务平台提出申请；线上通过内蒙古人力资源社会保障网上服务大厅</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申请。</w:t>
      </w:r>
    </w:p>
    <w:p w14:paraId="1EDE6D2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40" w:lineRule="exact"/>
        <w:ind w:left="0" w:leftChars="0" w:firstLine="640" w:firstLineChars="200"/>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高校毕业生就业服务和援助政策</w:t>
      </w:r>
    </w:p>
    <w:p w14:paraId="3EBA50D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40" w:lineRule="exact"/>
        <w:ind w:leftChars="200" w:firstLine="320" w:firstLineChars="1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2</w:t>
      </w:r>
      <w:r>
        <w:rPr>
          <w:rFonts w:hint="eastAsia" w:ascii="楷体" w:hAnsi="楷体" w:eastAsia="楷体" w:cs="楷体"/>
          <w:color w:val="auto"/>
          <w:sz w:val="32"/>
          <w:szCs w:val="32"/>
          <w:lang w:val="en-US" w:eastAsia="zh-CN"/>
        </w:rPr>
        <w:t>8</w:t>
      </w: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一次性</w:t>
      </w:r>
      <w:r>
        <w:rPr>
          <w:rFonts w:hint="eastAsia" w:ascii="楷体" w:hAnsi="楷体" w:eastAsia="楷体" w:cs="楷体"/>
          <w:color w:val="auto"/>
          <w:sz w:val="32"/>
          <w:szCs w:val="32"/>
        </w:rPr>
        <w:t>求职补贴</w:t>
      </w:r>
    </w:p>
    <w:p w14:paraId="011ECD7E">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对在毕业学年积极求职创业的困难高校毕业生和中等职业学校（含技工学校）符合条件的困难毕业生，给予一次性求职创业补贴。</w:t>
      </w:r>
    </w:p>
    <w:p w14:paraId="4FCC432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补贴标准：</w:t>
      </w:r>
      <w:r>
        <w:rPr>
          <w:rFonts w:hint="eastAsia" w:ascii="仿宋" w:hAnsi="仿宋" w:eastAsia="仿宋" w:cs="仿宋"/>
          <w:color w:val="auto"/>
          <w:sz w:val="32"/>
          <w:szCs w:val="32"/>
        </w:rPr>
        <w:t>发放标准为1500元。</w:t>
      </w:r>
    </w:p>
    <w:p w14:paraId="62ED3F57">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补贴</w:t>
      </w:r>
      <w:r>
        <w:rPr>
          <w:rFonts w:hint="eastAsia" w:ascii="黑体" w:hAnsi="黑体" w:eastAsia="黑体" w:cs="黑体"/>
          <w:color w:val="auto"/>
          <w:sz w:val="32"/>
          <w:szCs w:val="32"/>
        </w:rPr>
        <w:t>对象：</w:t>
      </w:r>
      <w:r>
        <w:rPr>
          <w:rFonts w:hint="eastAsia" w:ascii="仿宋" w:hAnsi="仿宋" w:eastAsia="仿宋" w:cs="仿宋"/>
          <w:color w:val="auto"/>
          <w:sz w:val="32"/>
          <w:szCs w:val="32"/>
        </w:rPr>
        <w:t>在毕业学年内有就业创业意愿并积极求职创业的低保家庭、贫困残疾人家庭、</w:t>
      </w:r>
      <w:r>
        <w:rPr>
          <w:rFonts w:hint="eastAsia" w:ascii="仿宋" w:hAnsi="仿宋" w:eastAsia="仿宋" w:cs="仿宋"/>
          <w:color w:val="auto"/>
          <w:sz w:val="32"/>
          <w:szCs w:val="32"/>
          <w:lang w:val="en-US" w:eastAsia="zh-CN"/>
        </w:rPr>
        <w:t>零就业家庭、防止返贫监测对象家庭</w:t>
      </w:r>
      <w:r>
        <w:rPr>
          <w:rFonts w:hint="eastAsia" w:ascii="仿宋" w:hAnsi="仿宋" w:eastAsia="仿宋" w:cs="仿宋"/>
          <w:color w:val="auto"/>
          <w:sz w:val="32"/>
          <w:szCs w:val="32"/>
        </w:rPr>
        <w:t>和特困人员中的高校毕业生（含技工院校），残疾及获得国家助学贷款的高校毕业生</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中等职业学校毕业生（含技工学校）符合条件的困难毕业生。</w:t>
      </w:r>
    </w:p>
    <w:p w14:paraId="4B7E2A8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申领材料：</w:t>
      </w:r>
      <w:r>
        <w:rPr>
          <w:rFonts w:hint="eastAsia" w:ascii="仿宋" w:hAnsi="仿宋" w:eastAsia="仿宋" w:cs="仿宋"/>
          <w:color w:val="auto"/>
          <w:sz w:val="32"/>
          <w:szCs w:val="32"/>
        </w:rPr>
        <w:t>按补贴类型提供内蒙古自治区院校毕业生求职创业补贴申请表、个人</w:t>
      </w:r>
      <w:r>
        <w:rPr>
          <w:rFonts w:hint="eastAsia" w:ascii="仿宋" w:hAnsi="仿宋" w:eastAsia="仿宋" w:cs="仿宋"/>
          <w:color w:val="auto"/>
          <w:sz w:val="32"/>
          <w:szCs w:val="32"/>
          <w:lang w:val="en-US" w:eastAsia="zh-CN"/>
        </w:rPr>
        <w:t>银行</w:t>
      </w:r>
      <w:r>
        <w:rPr>
          <w:rFonts w:hint="eastAsia" w:ascii="仿宋" w:hAnsi="仿宋" w:eastAsia="仿宋" w:cs="仿宋"/>
          <w:color w:val="auto"/>
          <w:sz w:val="32"/>
          <w:szCs w:val="32"/>
        </w:rPr>
        <w:t>账户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开户行和账号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身份证、户口本、</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就业创业证》《最低生活保障证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复印件、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残疾</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残疾军人证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、国家助学贷款合同。</w:t>
      </w:r>
    </w:p>
    <w:p w14:paraId="5ECD4278">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申领渠道</w:t>
      </w:r>
      <w:r>
        <w:rPr>
          <w:rFonts w:hint="eastAsia" w:ascii="黑体" w:hAnsi="黑体" w:eastAsia="黑体" w:cs="黑体"/>
          <w:color w:val="auto"/>
          <w:sz w:val="32"/>
          <w:szCs w:val="32"/>
        </w:rPr>
        <w:t>：</w:t>
      </w:r>
      <w:r>
        <w:rPr>
          <w:rFonts w:hint="eastAsia" w:ascii="仿宋" w:hAnsi="仿宋" w:eastAsia="仿宋" w:cs="仿宋"/>
          <w:color w:val="auto"/>
          <w:sz w:val="32"/>
          <w:szCs w:val="32"/>
        </w:rPr>
        <w:t>线下：向本院校负责求职创业补贴的老师</w:t>
      </w:r>
      <w:r>
        <w:rPr>
          <w:rFonts w:hint="eastAsia" w:ascii="仿宋" w:hAnsi="仿宋" w:eastAsia="仿宋" w:cs="仿宋"/>
          <w:color w:val="auto"/>
          <w:sz w:val="32"/>
          <w:szCs w:val="32"/>
          <w:lang w:val="en-US" w:eastAsia="zh-CN"/>
        </w:rPr>
        <w:t>提出申请</w:t>
      </w:r>
      <w:r>
        <w:rPr>
          <w:rFonts w:hint="eastAsia" w:ascii="仿宋" w:hAnsi="仿宋" w:eastAsia="仿宋" w:cs="仿宋"/>
          <w:color w:val="auto"/>
          <w:sz w:val="32"/>
          <w:szCs w:val="32"/>
        </w:rPr>
        <w:t>，院校初审后将资料交于</w:t>
      </w:r>
      <w:r>
        <w:rPr>
          <w:rFonts w:hint="eastAsia" w:ascii="仿宋" w:hAnsi="仿宋" w:eastAsia="仿宋" w:cs="仿宋"/>
          <w:color w:val="auto"/>
          <w:sz w:val="32"/>
          <w:szCs w:val="32"/>
          <w:lang w:val="en-US" w:eastAsia="zh-CN"/>
        </w:rPr>
        <w:t>属地</w:t>
      </w:r>
      <w:r>
        <w:rPr>
          <w:rFonts w:hint="eastAsia" w:ascii="仿宋" w:hAnsi="仿宋" w:eastAsia="仿宋" w:cs="仿宋"/>
          <w:color w:val="auto"/>
          <w:sz w:val="32"/>
          <w:szCs w:val="32"/>
        </w:rPr>
        <w:t>人社部门，人社部门汇总后报同级财政部门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财政部门委派审计机构进行审计，按审计名单将补贴拨付</w:t>
      </w:r>
      <w:r>
        <w:rPr>
          <w:rFonts w:hint="eastAsia" w:ascii="仿宋" w:hAnsi="仿宋" w:eastAsia="仿宋" w:cs="仿宋"/>
          <w:color w:val="auto"/>
          <w:sz w:val="32"/>
          <w:szCs w:val="32"/>
          <w:lang w:val="en-US" w:eastAsia="zh-CN"/>
        </w:rPr>
        <w:t>人社部门或所属</w:t>
      </w:r>
      <w:r>
        <w:rPr>
          <w:rFonts w:hint="eastAsia" w:ascii="仿宋" w:hAnsi="仿宋" w:eastAsia="仿宋" w:cs="仿宋"/>
          <w:color w:val="auto"/>
          <w:sz w:val="32"/>
          <w:szCs w:val="32"/>
        </w:rPr>
        <w:t>院校，院校发放到每个学生账户内。</w:t>
      </w:r>
    </w:p>
    <w:p w14:paraId="2AC9EFC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线上：登录内蒙古人社网上办事大厅（</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"http://nmgrs.12333k.cn:8083/wbdt_portal"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http://nmgrs.12333k.cn:8083/wbdt_portal</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），选择“个人登录”。注册、登录系统。登录后，选择“劳动就业”——“求职创业补贴”，按要求填写信息。</w:t>
      </w:r>
    </w:p>
    <w:p w14:paraId="574F4BF9">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29.</w:t>
      </w:r>
      <w:r>
        <w:rPr>
          <w:rFonts w:hint="eastAsia" w:ascii="楷体" w:hAnsi="楷体" w:eastAsia="楷体" w:cs="楷体"/>
          <w:color w:val="auto"/>
          <w:sz w:val="32"/>
          <w:szCs w:val="32"/>
        </w:rPr>
        <w:t>困难高校毕业生就业援助</w:t>
      </w:r>
    </w:p>
    <w:p w14:paraId="20F38CF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将离校未就业</w:t>
      </w:r>
      <w:r>
        <w:rPr>
          <w:rFonts w:hint="eastAsia" w:ascii="仿宋" w:hAnsi="仿宋" w:eastAsia="仿宋" w:cs="仿宋"/>
          <w:color w:val="auto"/>
          <w:sz w:val="32"/>
          <w:szCs w:val="32"/>
          <w:lang w:val="en-US" w:eastAsia="zh-CN"/>
        </w:rPr>
        <w:t>脱贫家庭</w:t>
      </w:r>
      <w:r>
        <w:rPr>
          <w:rFonts w:hint="eastAsia" w:ascii="仿宋" w:hAnsi="仿宋" w:eastAsia="仿宋" w:cs="仿宋"/>
          <w:color w:val="auto"/>
          <w:sz w:val="32"/>
          <w:szCs w:val="32"/>
        </w:rPr>
        <w:t>毕业生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残疾毕业生、长期失业青年和求职补贴发放对象</w:t>
      </w:r>
      <w:r>
        <w:rPr>
          <w:rFonts w:hint="eastAsia" w:ascii="仿宋" w:hAnsi="仿宋" w:eastAsia="仿宋" w:cs="仿宋"/>
          <w:color w:val="auto"/>
          <w:sz w:val="32"/>
          <w:szCs w:val="32"/>
        </w:rPr>
        <w:t>全部纳入实名制服务，</w:t>
      </w:r>
      <w:r>
        <w:rPr>
          <w:rFonts w:hint="eastAsia" w:ascii="仿宋" w:hAnsi="仿宋" w:eastAsia="仿宋" w:cs="仿宋"/>
          <w:color w:val="auto"/>
          <w:sz w:val="32"/>
          <w:szCs w:val="32"/>
          <w:lang w:val="en-US" w:eastAsia="zh-CN"/>
        </w:rPr>
        <w:t>按照</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一人一策</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要求，推进实施分层分类就业帮扶</w:t>
      </w:r>
      <w:r>
        <w:rPr>
          <w:rFonts w:hint="eastAsia" w:ascii="仿宋" w:hAnsi="仿宋" w:eastAsia="仿宋" w:cs="仿宋"/>
          <w:color w:val="auto"/>
          <w:sz w:val="32"/>
          <w:szCs w:val="32"/>
        </w:rPr>
        <w:t>，优先</w:t>
      </w:r>
      <w:r>
        <w:rPr>
          <w:rFonts w:hint="eastAsia" w:ascii="仿宋" w:hAnsi="仿宋" w:eastAsia="仿宋" w:cs="仿宋"/>
          <w:color w:val="auto"/>
          <w:sz w:val="32"/>
          <w:szCs w:val="32"/>
          <w:lang w:val="en-US" w:eastAsia="zh-CN"/>
        </w:rPr>
        <w:t>提供指导服务，优先推荐就业岗位，优先开展培训</w:t>
      </w:r>
      <w:r>
        <w:rPr>
          <w:rFonts w:hint="eastAsia" w:ascii="仿宋" w:hAnsi="仿宋" w:eastAsia="仿宋" w:cs="仿宋"/>
          <w:color w:val="auto"/>
          <w:sz w:val="32"/>
          <w:szCs w:val="32"/>
        </w:rPr>
        <w:t>见习。</w:t>
      </w:r>
      <w:r>
        <w:rPr>
          <w:rFonts w:hint="eastAsia" w:ascii="仿宋" w:hAnsi="仿宋" w:eastAsia="仿宋" w:cs="仿宋"/>
          <w:color w:val="auto"/>
          <w:sz w:val="32"/>
          <w:szCs w:val="32"/>
        </w:rPr>
        <w:t>对通过市场渠道确实难以就业的困难高校毕业生，</w:t>
      </w:r>
      <w:r>
        <w:rPr>
          <w:rFonts w:hint="eastAsia" w:ascii="仿宋" w:hAnsi="仿宋" w:eastAsia="仿宋" w:cs="仿宋"/>
          <w:color w:val="auto"/>
          <w:sz w:val="32"/>
          <w:szCs w:val="32"/>
          <w:lang w:val="en-US" w:eastAsia="zh-CN"/>
        </w:rPr>
        <w:t>运用</w:t>
      </w:r>
      <w:r>
        <w:rPr>
          <w:rFonts w:hint="eastAsia" w:ascii="仿宋" w:hAnsi="仿宋" w:eastAsia="仿宋" w:cs="仿宋"/>
          <w:color w:val="auto"/>
          <w:sz w:val="32"/>
          <w:szCs w:val="32"/>
        </w:rPr>
        <w:t>公益性岗位</w:t>
      </w:r>
      <w:r>
        <w:rPr>
          <w:rFonts w:hint="eastAsia" w:ascii="仿宋" w:hAnsi="仿宋" w:eastAsia="仿宋" w:cs="仿宋"/>
          <w:color w:val="auto"/>
          <w:sz w:val="32"/>
          <w:szCs w:val="32"/>
          <w:lang w:val="en-US" w:eastAsia="zh-CN"/>
        </w:rPr>
        <w:t>予以</w:t>
      </w:r>
      <w:r>
        <w:rPr>
          <w:rFonts w:hint="eastAsia" w:ascii="仿宋" w:hAnsi="仿宋" w:eastAsia="仿宋" w:cs="仿宋"/>
          <w:color w:val="auto"/>
          <w:sz w:val="32"/>
          <w:szCs w:val="32"/>
        </w:rPr>
        <w:t>安置。</w:t>
      </w:r>
    </w:p>
    <w:p w14:paraId="23307194">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有劳动能力和就业意愿的离校未就业</w:t>
      </w:r>
      <w:r>
        <w:rPr>
          <w:rFonts w:hint="eastAsia" w:ascii="仿宋" w:hAnsi="仿宋" w:eastAsia="仿宋" w:cs="仿宋"/>
          <w:color w:val="auto"/>
          <w:sz w:val="32"/>
          <w:szCs w:val="32"/>
          <w:lang w:val="en-US" w:eastAsia="zh-CN"/>
        </w:rPr>
        <w:t>脱贫家庭</w:t>
      </w:r>
      <w:r>
        <w:rPr>
          <w:rFonts w:hint="eastAsia" w:ascii="仿宋" w:hAnsi="仿宋" w:eastAsia="仿宋" w:cs="仿宋"/>
          <w:color w:val="auto"/>
          <w:sz w:val="32"/>
          <w:szCs w:val="32"/>
        </w:rPr>
        <w:t>毕业生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残疾毕业生、长期失业青年和求职补贴发放对象。</w:t>
      </w:r>
    </w:p>
    <w:p w14:paraId="3BF8EA8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30.免费</w:t>
      </w:r>
      <w:r>
        <w:rPr>
          <w:rFonts w:hint="eastAsia" w:ascii="楷体" w:hAnsi="楷体" w:eastAsia="楷体" w:cs="楷体"/>
          <w:color w:val="auto"/>
          <w:sz w:val="32"/>
          <w:szCs w:val="32"/>
        </w:rPr>
        <w:t>就业服务</w:t>
      </w:r>
    </w:p>
    <w:p w14:paraId="4A1AD99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公共就业服务部门通过线上失业登记、求职登记小程序、基层摸排等渠道，与有就业意愿的离校未就业高校毕业生主动联系，为每人免费提供</w:t>
      </w:r>
      <w:r>
        <w:rPr>
          <w:rFonts w:hint="eastAsia" w:ascii="仿宋" w:hAnsi="仿宋" w:eastAsia="仿宋" w:cs="仿宋"/>
          <w:color w:val="auto"/>
          <w:sz w:val="32"/>
          <w:szCs w:val="32"/>
          <w:lang w:val="en-US" w:eastAsia="zh-CN"/>
        </w:rPr>
        <w:t>1次政策宣介、</w:t>
      </w:r>
      <w:r>
        <w:rPr>
          <w:rFonts w:hint="eastAsia" w:ascii="仿宋" w:hAnsi="仿宋" w:eastAsia="仿宋" w:cs="仿宋"/>
          <w:color w:val="auto"/>
          <w:sz w:val="32"/>
          <w:szCs w:val="32"/>
        </w:rPr>
        <w:t>1次职业指导、3次岗位推</w:t>
      </w:r>
      <w:r>
        <w:rPr>
          <w:rFonts w:hint="eastAsia" w:ascii="仿宋" w:hAnsi="仿宋" w:eastAsia="仿宋" w:cs="仿宋"/>
          <w:color w:val="auto"/>
          <w:sz w:val="32"/>
          <w:szCs w:val="32"/>
          <w:lang w:val="en-US" w:eastAsia="zh-CN"/>
        </w:rPr>
        <w:t>介</w:t>
      </w:r>
      <w:r>
        <w:rPr>
          <w:rFonts w:hint="eastAsia" w:ascii="仿宋" w:hAnsi="仿宋" w:eastAsia="仿宋" w:cs="仿宋"/>
          <w:color w:val="auto"/>
          <w:sz w:val="32"/>
          <w:szCs w:val="32"/>
        </w:rPr>
        <w:t>、1次</w:t>
      </w:r>
      <w:r>
        <w:rPr>
          <w:rFonts w:hint="eastAsia" w:ascii="仿宋" w:hAnsi="仿宋" w:eastAsia="仿宋" w:cs="仿宋"/>
          <w:color w:val="auto"/>
          <w:sz w:val="32"/>
          <w:szCs w:val="32"/>
          <w:lang w:val="en-US" w:eastAsia="zh-CN"/>
        </w:rPr>
        <w:t>技能</w:t>
      </w:r>
      <w:r>
        <w:rPr>
          <w:rFonts w:hint="eastAsia" w:ascii="仿宋" w:hAnsi="仿宋" w:eastAsia="仿宋" w:cs="仿宋"/>
          <w:color w:val="auto"/>
          <w:sz w:val="32"/>
          <w:szCs w:val="32"/>
        </w:rPr>
        <w:t>培训或就业见习机会。</w:t>
      </w:r>
    </w:p>
    <w:p w14:paraId="5BE90F4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离校未就业高校毕业生</w:t>
      </w:r>
      <w:r>
        <w:rPr>
          <w:rFonts w:hint="eastAsia" w:ascii="仿宋" w:hAnsi="仿宋" w:eastAsia="仿宋" w:cs="仿宋"/>
          <w:color w:val="auto"/>
          <w:sz w:val="32"/>
          <w:szCs w:val="32"/>
          <w:lang w:eastAsia="zh-CN"/>
        </w:rPr>
        <w:t>。</w:t>
      </w:r>
    </w:p>
    <w:p w14:paraId="3ECE73B0">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3</w:t>
      </w:r>
      <w:r>
        <w:rPr>
          <w:rFonts w:hint="eastAsia" w:ascii="楷体" w:hAnsi="楷体" w:eastAsia="楷体" w:cs="楷体"/>
          <w:color w:val="auto"/>
          <w:sz w:val="32"/>
          <w:szCs w:val="32"/>
          <w:lang w:val="en-US" w:eastAsia="zh-CN"/>
        </w:rPr>
        <w:t>1</w:t>
      </w:r>
      <w:r>
        <w:rPr>
          <w:rFonts w:hint="eastAsia" w:ascii="楷体" w:hAnsi="楷体" w:eastAsia="楷体" w:cs="楷体"/>
          <w:color w:val="auto"/>
          <w:sz w:val="32"/>
          <w:szCs w:val="32"/>
        </w:rPr>
        <w:t>.户口迁移</w:t>
      </w:r>
    </w:p>
    <w:p w14:paraId="6CADC3F6">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在我区就业的高校毕业生，可在城镇地区的本人合法所有权住房所在地、就业地社会人才集体户、居住地社区集体户登记户口，也可在就业或居住地城镇地区的近亲属以及父母的兄弟姐妹家庭户登记户口，其配偶及未成年子女可以随迁落户。开通城镇户口迁移“跨省通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全区通办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互联网+户政”等城镇户口迁移便民惠民措施，便捷高校毕业生户口迁移登记。</w:t>
      </w:r>
    </w:p>
    <w:p w14:paraId="0C4F3E0A">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应届高校毕业生</w:t>
      </w:r>
      <w:r>
        <w:rPr>
          <w:rFonts w:hint="eastAsia" w:ascii="仿宋" w:hAnsi="仿宋" w:eastAsia="仿宋" w:cs="仿宋"/>
          <w:color w:val="auto"/>
          <w:sz w:val="32"/>
          <w:szCs w:val="32"/>
          <w:lang w:eastAsia="zh-CN"/>
        </w:rPr>
        <w:t>。</w:t>
      </w:r>
    </w:p>
    <w:p w14:paraId="3DA0B574">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3</w:t>
      </w:r>
      <w:r>
        <w:rPr>
          <w:rFonts w:hint="eastAsia" w:ascii="楷体" w:hAnsi="楷体" w:eastAsia="楷体" w:cs="楷体"/>
          <w:color w:val="auto"/>
          <w:sz w:val="32"/>
          <w:szCs w:val="32"/>
          <w:lang w:val="en-US" w:eastAsia="zh-CN"/>
        </w:rPr>
        <w:t>2</w:t>
      </w:r>
      <w:r>
        <w:rPr>
          <w:rFonts w:hint="eastAsia" w:ascii="楷体" w:hAnsi="楷体" w:eastAsia="楷体" w:cs="楷体"/>
          <w:color w:val="auto"/>
          <w:sz w:val="32"/>
          <w:szCs w:val="32"/>
        </w:rPr>
        <w:t>.取消就业报到证</w:t>
      </w:r>
    </w:p>
    <w:p w14:paraId="00986101">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建立去向登记制度，教育部门建立高校毕业生毕业去向登记制度，作为高校为毕业生办理离校手续的必要环节。高校要指导毕业生（含结业生）及时完成毕业去向登记，核实信息后及时报省级教育部门备案。实行定向招生就业办法的高校毕业生，省级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w:t>
      </w:r>
    </w:p>
    <w:p w14:paraId="2F336AAD">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应届高校毕业生</w:t>
      </w:r>
      <w:r>
        <w:rPr>
          <w:rFonts w:hint="eastAsia" w:ascii="仿宋" w:hAnsi="仿宋" w:eastAsia="仿宋" w:cs="仿宋"/>
          <w:color w:val="auto"/>
          <w:sz w:val="32"/>
          <w:szCs w:val="32"/>
          <w:lang w:eastAsia="zh-CN"/>
        </w:rPr>
        <w:t>。</w:t>
      </w:r>
    </w:p>
    <w:p w14:paraId="126DD7CB">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楷体" w:hAnsi="楷体" w:eastAsia="楷体" w:cs="楷体"/>
          <w:color w:val="auto"/>
          <w:sz w:val="32"/>
          <w:szCs w:val="32"/>
        </w:rPr>
      </w:pPr>
      <w:r>
        <w:rPr>
          <w:rFonts w:hint="eastAsia" w:ascii="楷体" w:hAnsi="楷体" w:eastAsia="楷体" w:cs="楷体"/>
          <w:color w:val="auto"/>
          <w:sz w:val="32"/>
          <w:szCs w:val="32"/>
        </w:rPr>
        <w:t>3</w:t>
      </w: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rPr>
        <w:t>.档案转递</w:t>
      </w:r>
    </w:p>
    <w:p w14:paraId="398078F3">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政策内容：</w:t>
      </w:r>
      <w:r>
        <w:rPr>
          <w:rFonts w:hint="eastAsia" w:ascii="仿宋" w:hAnsi="仿宋" w:eastAsia="仿宋" w:cs="仿宋"/>
          <w:color w:val="auto"/>
          <w:sz w:val="32"/>
          <w:szCs w:val="32"/>
        </w:rPr>
        <w:t>2023年起，组织人事部门和档案管理服务机构在审核和管理人事档案时，就业报到证不再作为必需的存档材料，之前档案材料中的就业报到证应继续保存，缺失的无需补办。</w:t>
      </w:r>
    </w:p>
    <w:p w14:paraId="0A287375">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高校要及时将高校毕业生登记表、成绩单等重要材料归入学生档案，根据毕业去向登记信息，认真填写《高等学校毕业生档案转递单》，明确就业单位名称、转递编号等信息，将转递单随档案材料密封后，按规定通过机要通信或邮政特快专递渠道有序转递档案。严禁个人自带和保管档案。到机关、国有企事业单位就业或定向招生就业的，转递至就业单位或定向单位；到非公单位就业、灵活就业及自主创业的，转递至就业创业地或户籍地公共就业人才服务机构，其中转递至就业创业地的，应提供相关就业创业信息；暂未就业的，可根据本人意愿转递至户籍地公共就业人才服务机构，或按规定在高校保留两年。档案接收管理部门要及时向社会公布服务机构和联系方式，各相关单位和公共就业人才服务机构要认真做好毕业生档案接收工作。用人单位、户籍和档案接收管理部门、公共就业人才服务机构在办理招聘录用、落户、档案接收转递等业务时，可通过查看学历证书、劳动（聘用）合同（就业协议、录用接收函）等，或通过全国高校毕业生毕业去向登记系统，查询离校时相应毕业去向信息。高校毕业生和有关单位可通过中国高等教育学生信息网查询和验证高校毕业生学历、学位信息。</w:t>
      </w:r>
    </w:p>
    <w:p w14:paraId="211430C7">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lang w:eastAsia="zh-CN"/>
        </w:rPr>
        <w:t>政策对象</w:t>
      </w:r>
      <w:r>
        <w:rPr>
          <w:rFonts w:hint="eastAsia" w:ascii="黑体" w:hAnsi="黑体" w:eastAsia="黑体" w:cs="黑体"/>
          <w:color w:val="auto"/>
          <w:sz w:val="32"/>
          <w:szCs w:val="32"/>
        </w:rPr>
        <w:t>：</w:t>
      </w:r>
      <w:r>
        <w:rPr>
          <w:rFonts w:hint="eastAsia" w:ascii="仿宋" w:hAnsi="仿宋" w:eastAsia="仿宋" w:cs="仿宋"/>
          <w:color w:val="auto"/>
          <w:sz w:val="32"/>
          <w:szCs w:val="32"/>
        </w:rPr>
        <w:t>应届高校毕业生。</w:t>
      </w:r>
    </w:p>
    <w:p w14:paraId="6DAAEDBC">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jc w:val="both"/>
        <w:textAlignment w:val="baseline"/>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办理</w:t>
      </w:r>
      <w:r>
        <w:rPr>
          <w:rFonts w:hint="eastAsia" w:ascii="黑体" w:hAnsi="黑体" w:eastAsia="黑体" w:cs="黑体"/>
          <w:color w:val="auto"/>
          <w:sz w:val="32"/>
          <w:szCs w:val="32"/>
          <w:lang w:eastAsia="zh-CN"/>
        </w:rPr>
        <w:t>渠道</w:t>
      </w:r>
      <w:r>
        <w:rPr>
          <w:rFonts w:hint="eastAsia" w:ascii="黑体" w:hAnsi="黑体" w:eastAsia="黑体" w:cs="黑体"/>
          <w:color w:val="auto"/>
          <w:sz w:val="32"/>
          <w:szCs w:val="32"/>
        </w:rPr>
        <w:t>：</w:t>
      </w:r>
      <w:r>
        <w:rPr>
          <w:rFonts w:hint="eastAsia" w:ascii="仿宋" w:hAnsi="仿宋" w:eastAsia="仿宋" w:cs="仿宋"/>
          <w:color w:val="auto"/>
          <w:sz w:val="32"/>
          <w:szCs w:val="32"/>
          <w:lang w:val="en-US" w:eastAsia="zh-CN"/>
        </w:rPr>
        <w:t>毕业生无需申请，高校按规定通过机要通信或邮政特快专递渠道向公共就业人才服务机构转递档案。</w:t>
      </w:r>
    </w:p>
    <w:sectPr>
      <w:footerReference r:id="rId5" w:type="default"/>
      <w:pgSz w:w="11906" w:h="16839"/>
      <w:pgMar w:top="1431" w:right="1785" w:bottom="1157" w:left="1785" w:header="0"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187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602D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C602D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EEE10"/>
    <w:multiLevelType w:val="singleLevel"/>
    <w:tmpl w:val="ECFEEE10"/>
    <w:lvl w:ilvl="0" w:tentative="0">
      <w:start w:val="4"/>
      <w:numFmt w:val="chineseCounting"/>
      <w:suff w:val="nothing"/>
      <w:lvlText w:val="%1、"/>
      <w:lvlJc w:val="left"/>
      <w:rPr>
        <w:rFonts w:hint="eastAsia"/>
      </w:rPr>
    </w:lvl>
  </w:abstractNum>
  <w:abstractNum w:abstractNumId="1">
    <w:nsid w:val="FFEBADC6"/>
    <w:multiLevelType w:val="singleLevel"/>
    <w:tmpl w:val="FFEBADC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c3MTM3MTdmNTBhOWI3ZDUwMDQwNDE1M2NlNDBiODMifQ=="/>
  </w:docVars>
  <w:rsids>
    <w:rsidRoot w:val="00000000"/>
    <w:rsid w:val="00814795"/>
    <w:rsid w:val="008F6EB2"/>
    <w:rsid w:val="017C6910"/>
    <w:rsid w:val="01E66FA5"/>
    <w:rsid w:val="02881AF1"/>
    <w:rsid w:val="04C72455"/>
    <w:rsid w:val="05614B95"/>
    <w:rsid w:val="074F3C39"/>
    <w:rsid w:val="078110C9"/>
    <w:rsid w:val="083054DA"/>
    <w:rsid w:val="09094BED"/>
    <w:rsid w:val="09112E30"/>
    <w:rsid w:val="092D75CA"/>
    <w:rsid w:val="09E26BA9"/>
    <w:rsid w:val="0AFD1774"/>
    <w:rsid w:val="0B20570A"/>
    <w:rsid w:val="0C7C2D9A"/>
    <w:rsid w:val="0D504134"/>
    <w:rsid w:val="0D755681"/>
    <w:rsid w:val="0DBA6115"/>
    <w:rsid w:val="0EB223F3"/>
    <w:rsid w:val="0ED63EFE"/>
    <w:rsid w:val="0F1A64E0"/>
    <w:rsid w:val="0F916B22"/>
    <w:rsid w:val="0FCF7D7E"/>
    <w:rsid w:val="108035A1"/>
    <w:rsid w:val="120205BE"/>
    <w:rsid w:val="12521AED"/>
    <w:rsid w:val="142B4CEC"/>
    <w:rsid w:val="17DE2FB7"/>
    <w:rsid w:val="1960439B"/>
    <w:rsid w:val="19C00AD5"/>
    <w:rsid w:val="1B9B761B"/>
    <w:rsid w:val="1D4E5A27"/>
    <w:rsid w:val="1E10581B"/>
    <w:rsid w:val="1E1C6325"/>
    <w:rsid w:val="1F2D7B6A"/>
    <w:rsid w:val="1F672950"/>
    <w:rsid w:val="20366FEE"/>
    <w:rsid w:val="206D2775"/>
    <w:rsid w:val="208539D6"/>
    <w:rsid w:val="208A0FEC"/>
    <w:rsid w:val="20C6484C"/>
    <w:rsid w:val="21DF216F"/>
    <w:rsid w:val="22F83FEB"/>
    <w:rsid w:val="24B76319"/>
    <w:rsid w:val="262718E8"/>
    <w:rsid w:val="27AB5853"/>
    <w:rsid w:val="287B193C"/>
    <w:rsid w:val="29064F88"/>
    <w:rsid w:val="29804D3A"/>
    <w:rsid w:val="2A3D6A84"/>
    <w:rsid w:val="2A9D28DE"/>
    <w:rsid w:val="2B2C517A"/>
    <w:rsid w:val="2C2E0A7D"/>
    <w:rsid w:val="2CB52F4D"/>
    <w:rsid w:val="2E0B3C17"/>
    <w:rsid w:val="2ED61BA4"/>
    <w:rsid w:val="2F095B3D"/>
    <w:rsid w:val="2F430CE4"/>
    <w:rsid w:val="2FA41824"/>
    <w:rsid w:val="2FE240A1"/>
    <w:rsid w:val="30536D05"/>
    <w:rsid w:val="30D03B8E"/>
    <w:rsid w:val="32221084"/>
    <w:rsid w:val="323B5CA2"/>
    <w:rsid w:val="32487F79"/>
    <w:rsid w:val="32655415"/>
    <w:rsid w:val="34125129"/>
    <w:rsid w:val="346911EC"/>
    <w:rsid w:val="34993154"/>
    <w:rsid w:val="35820C97"/>
    <w:rsid w:val="358362DE"/>
    <w:rsid w:val="35DE3AAA"/>
    <w:rsid w:val="3659703F"/>
    <w:rsid w:val="36BE6EA2"/>
    <w:rsid w:val="37092813"/>
    <w:rsid w:val="374530BA"/>
    <w:rsid w:val="3A3E08B6"/>
    <w:rsid w:val="3AB03ECB"/>
    <w:rsid w:val="3BC17F20"/>
    <w:rsid w:val="3BE46B2D"/>
    <w:rsid w:val="3BF70D0A"/>
    <w:rsid w:val="3C690B97"/>
    <w:rsid w:val="3CFA0694"/>
    <w:rsid w:val="3DFB9142"/>
    <w:rsid w:val="3F611F94"/>
    <w:rsid w:val="408451BF"/>
    <w:rsid w:val="40A23390"/>
    <w:rsid w:val="419F139C"/>
    <w:rsid w:val="42D25330"/>
    <w:rsid w:val="43CC70A2"/>
    <w:rsid w:val="43E50164"/>
    <w:rsid w:val="44FB4C1E"/>
    <w:rsid w:val="45837C34"/>
    <w:rsid w:val="46530A72"/>
    <w:rsid w:val="46E414AE"/>
    <w:rsid w:val="47264D0C"/>
    <w:rsid w:val="47EC6276"/>
    <w:rsid w:val="480C7692"/>
    <w:rsid w:val="485024AC"/>
    <w:rsid w:val="48645AFB"/>
    <w:rsid w:val="4B003B88"/>
    <w:rsid w:val="4B3A5E39"/>
    <w:rsid w:val="4B3E2804"/>
    <w:rsid w:val="4CF53E6F"/>
    <w:rsid w:val="4D257C00"/>
    <w:rsid w:val="4D92310A"/>
    <w:rsid w:val="4DA0266A"/>
    <w:rsid w:val="4DF72BF0"/>
    <w:rsid w:val="4FEB0D8A"/>
    <w:rsid w:val="50D61560"/>
    <w:rsid w:val="50DC7480"/>
    <w:rsid w:val="52C41CCF"/>
    <w:rsid w:val="53C1284C"/>
    <w:rsid w:val="54C53DC5"/>
    <w:rsid w:val="54F745C6"/>
    <w:rsid w:val="55F47F40"/>
    <w:rsid w:val="56F52014"/>
    <w:rsid w:val="575F1167"/>
    <w:rsid w:val="59092819"/>
    <w:rsid w:val="5B456E93"/>
    <w:rsid w:val="5C265B99"/>
    <w:rsid w:val="5C5477DD"/>
    <w:rsid w:val="5C871960"/>
    <w:rsid w:val="5C9A13C5"/>
    <w:rsid w:val="5E070FAB"/>
    <w:rsid w:val="5F6E5B43"/>
    <w:rsid w:val="604D1E47"/>
    <w:rsid w:val="60D4674B"/>
    <w:rsid w:val="611F4533"/>
    <w:rsid w:val="615719C6"/>
    <w:rsid w:val="620121B5"/>
    <w:rsid w:val="623428D5"/>
    <w:rsid w:val="62C51434"/>
    <w:rsid w:val="62CF7BBD"/>
    <w:rsid w:val="62DF44D6"/>
    <w:rsid w:val="63F55D49"/>
    <w:rsid w:val="64A13455"/>
    <w:rsid w:val="64AA5E96"/>
    <w:rsid w:val="64DE0355"/>
    <w:rsid w:val="64FE4F4F"/>
    <w:rsid w:val="667C62AE"/>
    <w:rsid w:val="6AD70B0C"/>
    <w:rsid w:val="6AFF6030"/>
    <w:rsid w:val="6C0529E9"/>
    <w:rsid w:val="6C2B67AC"/>
    <w:rsid w:val="6D891F3A"/>
    <w:rsid w:val="6DB8130B"/>
    <w:rsid w:val="705C05E6"/>
    <w:rsid w:val="718F01C0"/>
    <w:rsid w:val="71C8691F"/>
    <w:rsid w:val="733720CF"/>
    <w:rsid w:val="735707E7"/>
    <w:rsid w:val="73A91541"/>
    <w:rsid w:val="750556C0"/>
    <w:rsid w:val="750A485B"/>
    <w:rsid w:val="77DE251E"/>
    <w:rsid w:val="780C4B00"/>
    <w:rsid w:val="78202F3D"/>
    <w:rsid w:val="789D5320"/>
    <w:rsid w:val="79120FF9"/>
    <w:rsid w:val="79A454A8"/>
    <w:rsid w:val="79E03564"/>
    <w:rsid w:val="7A5E78C9"/>
    <w:rsid w:val="7ADE0E8D"/>
    <w:rsid w:val="7AF844BA"/>
    <w:rsid w:val="7BD42149"/>
    <w:rsid w:val="7DF35C69"/>
    <w:rsid w:val="7F634C74"/>
    <w:rsid w:val="7FEFE5DF"/>
    <w:rsid w:val="BF2F4562"/>
    <w:rsid w:val="BFFFFA17"/>
    <w:rsid w:val="EEBEDF4E"/>
    <w:rsid w:val="EF1B1D6A"/>
    <w:rsid w:val="F6DD8F7C"/>
    <w:rsid w:val="FBB382FA"/>
    <w:rsid w:val="FBEBD160"/>
    <w:rsid w:val="FBF54137"/>
    <w:rsid w:val="FDAFE8F5"/>
    <w:rsid w:val="FFFFB1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next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spacing w:afterLines="0"/>
      <w:ind w:left="420" w:leftChars="200" w:firstLine="210"/>
    </w:p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9450</Words>
  <Characters>10150</Characters>
  <TotalTime>1096</TotalTime>
  <ScaleCrop>false</ScaleCrop>
  <LinksUpToDate>false</LinksUpToDate>
  <CharactersWithSpaces>10152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2023-05-28T03:07:00Z</dcterms:created>
  <dc:creator>rst</dc:creator>
  <cp:lastModifiedBy>宁</cp:lastModifiedBy>
  <cp:lastPrinted>2024-07-16T01:31:13Z</cp:lastPrinted>
  <dcterms:modified xsi:type="dcterms:W3CDTF">2024-07-16T03:54:11Z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2024-07-02T15:37:35Z</vt:filetime>
  </property>
  <property fmtid="{D5CDD505-2E9C-101B-9397-08002B2CF9AE}" pid="4" name="KSOProductBuildVer">
    <vt:lpwstr>2052-12.1.0.17147</vt:lpwstr>
  </property>
  <property fmtid="{D5CDD505-2E9C-101B-9397-08002B2CF9AE}" pid="5" name="ICV">
    <vt:lpwstr>62AC03A7891D4CC1A691398884A6A08C_13</vt:lpwstr>
  </property>
</Properties>
</file>